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C9" w:rsidRPr="009F4F7F" w:rsidRDefault="004B20C9">
      <w:pPr>
        <w:pStyle w:val="Title"/>
        <w:rPr>
          <w:rFonts w:ascii="Arial" w:hAnsi="Arial" w:cs="Arial"/>
          <w:sz w:val="34"/>
        </w:rPr>
      </w:pPr>
      <w:r w:rsidRPr="009F4F7F">
        <w:rPr>
          <w:rFonts w:ascii="Arial" w:hAnsi="Arial" w:cs="Arial"/>
          <w:i/>
          <w:sz w:val="34"/>
        </w:rPr>
        <w:t xml:space="preserve">     </w:t>
      </w:r>
      <w:r w:rsidRPr="009F4F7F">
        <w:rPr>
          <w:rFonts w:ascii="Arial" w:hAnsi="Arial" w:cs="Arial"/>
          <w:sz w:val="34"/>
        </w:rPr>
        <w:t>Project</w:t>
      </w:r>
      <w:r w:rsidRPr="009F4F7F">
        <w:rPr>
          <w:rFonts w:ascii="Arial" w:hAnsi="Arial" w:cs="Arial"/>
          <w:b w:val="0"/>
          <w:sz w:val="34"/>
        </w:rPr>
        <w:t xml:space="preserve"> </w:t>
      </w:r>
      <w:r w:rsidRPr="00FF5745">
        <w:rPr>
          <w:rFonts w:ascii="Arial" w:hAnsi="Arial" w:cs="Arial"/>
          <w:i/>
          <w:sz w:val="34"/>
        </w:rPr>
        <w:t>S.H.I.N.E.</w:t>
      </w:r>
      <w:r w:rsidR="001749F6">
        <w:rPr>
          <w:rFonts w:ascii="Arial" w:hAnsi="Arial" w:cs="Arial"/>
          <w:sz w:val="34"/>
        </w:rPr>
        <w:t xml:space="preserve"> FACT SHEET</w:t>
      </w:r>
    </w:p>
    <w:p w:rsidR="004B20C9" w:rsidRPr="009E39BF" w:rsidRDefault="001749F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Service-Learning</w:t>
      </w:r>
    </w:p>
    <w:p w:rsidR="004B20C9" w:rsidRPr="009E39BF" w:rsidRDefault="003B41F1">
      <w:pPr>
        <w:jc w:val="center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8"/>
        </w:rPr>
        <w:t>(</w:t>
      </w:r>
      <w:r w:rsidR="002368D7">
        <w:rPr>
          <w:rFonts w:ascii="Arial" w:hAnsi="Arial" w:cs="Arial"/>
          <w:b/>
          <w:sz w:val="18"/>
        </w:rPr>
        <w:t>Spring 2019</w:t>
      </w:r>
      <w:r w:rsidR="004B20C9" w:rsidRPr="009E39BF">
        <w:rPr>
          <w:rFonts w:ascii="Arial" w:hAnsi="Arial" w:cs="Arial"/>
          <w:b/>
          <w:sz w:val="18"/>
        </w:rPr>
        <w:t>)</w:t>
      </w:r>
    </w:p>
    <w:p w:rsidR="004B20C9" w:rsidRPr="009E39BF" w:rsidRDefault="004B20C9">
      <w:pPr>
        <w:rPr>
          <w:rFonts w:ascii="Arial" w:hAnsi="Arial" w:cs="Arial"/>
          <w:sz w:val="14"/>
        </w:rPr>
      </w:pPr>
    </w:p>
    <w:p w:rsidR="004B20C9" w:rsidRPr="009E39BF" w:rsidRDefault="004B20C9">
      <w:pPr>
        <w:pStyle w:val="Heading1"/>
        <w:rPr>
          <w:rFonts w:ascii="Arial" w:hAnsi="Arial" w:cs="Arial"/>
          <w:b/>
          <w:sz w:val="18"/>
        </w:rPr>
      </w:pPr>
      <w:r w:rsidRPr="009E39BF">
        <w:rPr>
          <w:rFonts w:ascii="Arial" w:hAnsi="Arial" w:cs="Arial"/>
          <w:b/>
          <w:sz w:val="18"/>
        </w:rPr>
        <w:t>BACKGROUND INFORMATION</w:t>
      </w:r>
    </w:p>
    <w:p w:rsidR="004B20C9" w:rsidRPr="009E39BF" w:rsidRDefault="004B20C9">
      <w:pPr>
        <w:rPr>
          <w:rFonts w:ascii="Arial" w:hAnsi="Arial" w:cs="Arial"/>
          <w:sz w:val="18"/>
        </w:rPr>
      </w:pPr>
    </w:p>
    <w:p w:rsidR="004B20C9" w:rsidRPr="009E39BF" w:rsidRDefault="004B20C9">
      <w:pPr>
        <w:ind w:firstLine="720"/>
        <w:rPr>
          <w:rFonts w:ascii="Arial" w:hAnsi="Arial" w:cs="Arial"/>
          <w:sz w:val="18"/>
          <w:szCs w:val="18"/>
        </w:rPr>
      </w:pPr>
      <w:r w:rsidRPr="009E39BF">
        <w:rPr>
          <w:rFonts w:ascii="Arial" w:hAnsi="Arial" w:cs="Arial"/>
          <w:sz w:val="18"/>
          <w:szCs w:val="18"/>
        </w:rPr>
        <w:t>In the mid-1990s, the United States tightened its immigration policies and implemented Federal Welfare Reform. This legislation increased the strain on immigrant communities throughout the country. As a direct result, Hawaii saw cutbacks in social services and welfare provisions for its non-U.S. citizens. The Chinese Community Action Coalition (CCAC), a non-profit grassroots organization, r</w:t>
      </w:r>
      <w:bookmarkStart w:id="0" w:name="_GoBack"/>
      <w:bookmarkEnd w:id="0"/>
      <w:r w:rsidRPr="009E39BF">
        <w:rPr>
          <w:rFonts w:ascii="Arial" w:hAnsi="Arial" w:cs="Arial"/>
          <w:sz w:val="18"/>
          <w:szCs w:val="18"/>
        </w:rPr>
        <w:t xml:space="preserve">esponded.   In 1996, the CCAC developed the Honolulu Chinese Citizenship Tutorial Program (HCCTP) - to help immigrants pass the naturalization examination for U.S. citizenship.  </w:t>
      </w:r>
    </w:p>
    <w:p w:rsidR="004B20C9" w:rsidRPr="009E39BF" w:rsidRDefault="004B20C9">
      <w:pPr>
        <w:rPr>
          <w:rFonts w:ascii="Arial" w:hAnsi="Arial" w:cs="Arial"/>
          <w:sz w:val="18"/>
          <w:szCs w:val="18"/>
        </w:rPr>
      </w:pPr>
      <w:r w:rsidRPr="009E39BF">
        <w:rPr>
          <w:rFonts w:ascii="Arial" w:hAnsi="Arial" w:cs="Arial"/>
          <w:sz w:val="18"/>
          <w:szCs w:val="18"/>
        </w:rPr>
        <w:tab/>
        <w:t>The HCCTP’s successes have involved student-tutors from UH-Manoa, Chaminade, KCC, HCC, HPU, and Michigan State.  Inspired by the HCCTP, similar service-learning opportuniti</w:t>
      </w:r>
      <w:r w:rsidR="002E2560">
        <w:rPr>
          <w:rFonts w:ascii="Arial" w:hAnsi="Arial" w:cs="Arial"/>
          <w:sz w:val="18"/>
          <w:szCs w:val="18"/>
        </w:rPr>
        <w:t>es have evolved at other sites</w:t>
      </w:r>
      <w:r w:rsidRPr="009E39BF">
        <w:rPr>
          <w:rFonts w:ascii="Arial" w:hAnsi="Arial" w:cs="Arial"/>
          <w:sz w:val="18"/>
          <w:szCs w:val="18"/>
        </w:rPr>
        <w:t>.  Each local program needs student-tutors each semester.</w:t>
      </w:r>
    </w:p>
    <w:p w:rsidR="004B20C9" w:rsidRPr="009E39BF" w:rsidRDefault="004B20C9">
      <w:pPr>
        <w:rPr>
          <w:rFonts w:ascii="Arial" w:hAnsi="Arial" w:cs="Arial"/>
          <w:sz w:val="18"/>
          <w:szCs w:val="18"/>
        </w:rPr>
      </w:pPr>
      <w:r w:rsidRPr="009E39BF">
        <w:rPr>
          <w:rFonts w:ascii="Arial" w:hAnsi="Arial" w:cs="Arial"/>
          <w:sz w:val="18"/>
          <w:szCs w:val="18"/>
        </w:rPr>
        <w:tab/>
      </w:r>
      <w:r w:rsidRPr="009E39BF">
        <w:rPr>
          <w:rFonts w:ascii="Arial" w:hAnsi="Arial" w:cs="Arial"/>
          <w:b/>
          <w:sz w:val="18"/>
          <w:szCs w:val="18"/>
        </w:rPr>
        <w:t>You can get involved through S.H.I.N.E.</w:t>
      </w:r>
      <w:r w:rsidRPr="009E39BF">
        <w:rPr>
          <w:rFonts w:ascii="Arial" w:hAnsi="Arial" w:cs="Arial"/>
          <w:sz w:val="18"/>
          <w:szCs w:val="18"/>
        </w:rPr>
        <w:t xml:space="preserve"> – “Students Helping in the Naturalization of Elders.”  This </w:t>
      </w:r>
      <w:r w:rsidRPr="009E39BF">
        <w:rPr>
          <w:rFonts w:ascii="Arial" w:hAnsi="Arial" w:cs="Arial"/>
          <w:i/>
          <w:sz w:val="18"/>
          <w:szCs w:val="18"/>
        </w:rPr>
        <w:t>national service-learning initiative</w:t>
      </w:r>
      <w:r w:rsidRPr="009E39BF">
        <w:rPr>
          <w:rFonts w:ascii="Arial" w:hAnsi="Arial" w:cs="Arial"/>
          <w:sz w:val="18"/>
          <w:szCs w:val="18"/>
        </w:rPr>
        <w:t xml:space="preserve"> supports the Hawaii tutorials by engaging college students in English language tutoring and intensive review of the INS exam’s civics material.  </w:t>
      </w:r>
    </w:p>
    <w:p w:rsidR="004B20C9" w:rsidRPr="009E39BF" w:rsidRDefault="004B20C9">
      <w:pPr>
        <w:rPr>
          <w:rFonts w:ascii="Arial" w:hAnsi="Arial" w:cs="Arial"/>
          <w:sz w:val="18"/>
        </w:rPr>
      </w:pPr>
    </w:p>
    <w:p w:rsidR="004B20C9" w:rsidRPr="009E39BF" w:rsidRDefault="004B20C9">
      <w:pPr>
        <w:pStyle w:val="Heading1"/>
        <w:rPr>
          <w:rFonts w:ascii="Arial" w:hAnsi="Arial" w:cs="Arial"/>
          <w:b/>
          <w:sz w:val="18"/>
        </w:rPr>
      </w:pPr>
      <w:r w:rsidRPr="009E39BF">
        <w:rPr>
          <w:rFonts w:ascii="Arial" w:hAnsi="Arial" w:cs="Arial"/>
          <w:b/>
          <w:sz w:val="18"/>
        </w:rPr>
        <w:t>THE GOALS OF THE PROGRAM</w:t>
      </w:r>
    </w:p>
    <w:p w:rsidR="004B20C9" w:rsidRPr="009E39BF" w:rsidRDefault="004B20C9">
      <w:pPr>
        <w:rPr>
          <w:rFonts w:ascii="Arial" w:hAnsi="Arial" w:cs="Arial"/>
          <w:sz w:val="18"/>
        </w:rPr>
      </w:pPr>
    </w:p>
    <w:p w:rsidR="004B20C9" w:rsidRPr="0054352A" w:rsidRDefault="004B20C9" w:rsidP="0054352A">
      <w:pPr>
        <w:pStyle w:val="ListParagraph"/>
        <w:numPr>
          <w:ilvl w:val="0"/>
          <w:numId w:val="11"/>
        </w:numPr>
        <w:tabs>
          <w:tab w:val="left" w:pos="1440"/>
          <w:tab w:val="left" w:pos="1620"/>
        </w:tabs>
        <w:ind w:left="450" w:hanging="270"/>
        <w:rPr>
          <w:rFonts w:ascii="Arial" w:hAnsi="Arial" w:cs="Arial"/>
          <w:sz w:val="18"/>
        </w:rPr>
      </w:pPr>
      <w:r w:rsidRPr="0054352A">
        <w:rPr>
          <w:rFonts w:ascii="Arial" w:hAnsi="Arial" w:cs="Arial"/>
          <w:sz w:val="18"/>
        </w:rPr>
        <w:t>To tutor immigrants of Honolulu communities - to help them learn English and pass their citizenship exams . . . thus maintaining their quality-of-life.</w:t>
      </w:r>
    </w:p>
    <w:p w:rsidR="004B20C9" w:rsidRPr="0054352A" w:rsidRDefault="004B20C9" w:rsidP="0054352A">
      <w:pPr>
        <w:pStyle w:val="ListParagraph"/>
        <w:numPr>
          <w:ilvl w:val="0"/>
          <w:numId w:val="11"/>
        </w:numPr>
        <w:tabs>
          <w:tab w:val="left" w:pos="1440"/>
          <w:tab w:val="left" w:pos="1620"/>
        </w:tabs>
        <w:ind w:left="450" w:hanging="270"/>
        <w:rPr>
          <w:rFonts w:ascii="Arial" w:hAnsi="Arial" w:cs="Arial"/>
          <w:sz w:val="18"/>
        </w:rPr>
      </w:pPr>
      <w:r w:rsidRPr="0054352A">
        <w:rPr>
          <w:rFonts w:ascii="Arial" w:hAnsi="Arial" w:cs="Arial"/>
          <w:sz w:val="18"/>
        </w:rPr>
        <w:t>To promote inter-ethnic agency, community, and university collaboration.</w:t>
      </w:r>
    </w:p>
    <w:p w:rsidR="004B20C9" w:rsidRPr="0054352A" w:rsidRDefault="004B20C9" w:rsidP="0054352A">
      <w:pPr>
        <w:pStyle w:val="ListParagraph"/>
        <w:numPr>
          <w:ilvl w:val="0"/>
          <w:numId w:val="11"/>
        </w:numPr>
        <w:tabs>
          <w:tab w:val="left" w:pos="1440"/>
          <w:tab w:val="left" w:pos="1620"/>
        </w:tabs>
        <w:ind w:left="450" w:hanging="270"/>
        <w:rPr>
          <w:rFonts w:ascii="Arial" w:hAnsi="Arial" w:cs="Arial"/>
          <w:sz w:val="18"/>
        </w:rPr>
      </w:pPr>
      <w:r w:rsidRPr="0054352A">
        <w:rPr>
          <w:rFonts w:ascii="Arial" w:hAnsi="Arial" w:cs="Arial"/>
          <w:sz w:val="18"/>
        </w:rPr>
        <w:t>To raise the consciousness of college students concerning government policies toward immigrants and the “immigrant experience”.</w:t>
      </w:r>
    </w:p>
    <w:p w:rsidR="004B20C9" w:rsidRPr="0054352A" w:rsidRDefault="004B20C9" w:rsidP="0054352A">
      <w:pPr>
        <w:pStyle w:val="ListParagraph"/>
        <w:numPr>
          <w:ilvl w:val="0"/>
          <w:numId w:val="11"/>
        </w:numPr>
        <w:tabs>
          <w:tab w:val="left" w:pos="1440"/>
          <w:tab w:val="left" w:pos="1620"/>
        </w:tabs>
        <w:ind w:left="450" w:hanging="270"/>
        <w:rPr>
          <w:rFonts w:ascii="Arial" w:hAnsi="Arial" w:cs="Arial"/>
          <w:sz w:val="18"/>
        </w:rPr>
      </w:pPr>
      <w:r w:rsidRPr="0054352A">
        <w:rPr>
          <w:rFonts w:ascii="Arial" w:hAnsi="Arial" w:cs="Arial"/>
          <w:sz w:val="18"/>
        </w:rPr>
        <w:t>To promote and facilitate the empowerment of immigrants in Hawai’i.</w:t>
      </w:r>
    </w:p>
    <w:p w:rsidR="004B20C9" w:rsidRPr="009E39BF" w:rsidRDefault="004B20C9">
      <w:pPr>
        <w:rPr>
          <w:rFonts w:ascii="Arial" w:hAnsi="Arial" w:cs="Arial"/>
          <w:b/>
          <w:sz w:val="18"/>
        </w:rPr>
      </w:pPr>
    </w:p>
    <w:p w:rsidR="004B20C9" w:rsidRPr="009E39BF" w:rsidRDefault="004B20C9">
      <w:pPr>
        <w:pStyle w:val="Heading1"/>
        <w:rPr>
          <w:rFonts w:ascii="Arial" w:hAnsi="Arial" w:cs="Arial"/>
          <w:sz w:val="18"/>
        </w:rPr>
      </w:pPr>
      <w:r w:rsidRPr="009E39BF">
        <w:rPr>
          <w:rFonts w:ascii="Arial" w:hAnsi="Arial" w:cs="Arial"/>
          <w:b/>
          <w:sz w:val="18"/>
        </w:rPr>
        <w:t>COURSE REQUIREMENTS ASSOCIATED WITH S.H.I.N.E.*</w:t>
      </w:r>
    </w:p>
    <w:p w:rsidR="004B20C9" w:rsidRPr="009E39BF" w:rsidRDefault="004B20C9">
      <w:pPr>
        <w:rPr>
          <w:rFonts w:ascii="Arial" w:hAnsi="Arial" w:cs="Arial"/>
          <w:sz w:val="18"/>
        </w:rPr>
      </w:pPr>
    </w:p>
    <w:p w:rsidR="004B20C9" w:rsidRPr="0054352A" w:rsidRDefault="004B20C9" w:rsidP="0054352A">
      <w:pPr>
        <w:pStyle w:val="ListParagraph"/>
        <w:numPr>
          <w:ilvl w:val="0"/>
          <w:numId w:val="13"/>
        </w:numPr>
        <w:ind w:left="450" w:hanging="270"/>
        <w:rPr>
          <w:rFonts w:ascii="Arial" w:hAnsi="Arial" w:cs="Arial"/>
          <w:sz w:val="18"/>
        </w:rPr>
      </w:pPr>
      <w:r w:rsidRPr="0054352A">
        <w:rPr>
          <w:rFonts w:ascii="Arial" w:hAnsi="Arial" w:cs="Arial"/>
          <w:sz w:val="18"/>
        </w:rPr>
        <w:t>Attend all training</w:t>
      </w:r>
      <w:r w:rsidR="009E39BF" w:rsidRPr="0054352A">
        <w:rPr>
          <w:rFonts w:ascii="Arial" w:hAnsi="Arial" w:cs="Arial"/>
          <w:sz w:val="18"/>
        </w:rPr>
        <w:t>/workshop</w:t>
      </w:r>
      <w:r w:rsidRPr="0054352A">
        <w:rPr>
          <w:rFonts w:ascii="Arial" w:hAnsi="Arial" w:cs="Arial"/>
          <w:sz w:val="18"/>
        </w:rPr>
        <w:t xml:space="preserve"> sessions.  </w:t>
      </w:r>
      <w:r w:rsidR="0054352A">
        <w:rPr>
          <w:rFonts w:ascii="Arial" w:hAnsi="Arial" w:cs="Arial"/>
          <w:sz w:val="18"/>
        </w:rPr>
        <w:t>Consult</w:t>
      </w:r>
      <w:r w:rsidRPr="0054352A">
        <w:rPr>
          <w:rFonts w:ascii="Arial" w:hAnsi="Arial" w:cs="Arial"/>
          <w:sz w:val="18"/>
        </w:rPr>
        <w:t xml:space="preserve"> your campus coordinator </w:t>
      </w:r>
      <w:r w:rsidR="0054352A">
        <w:rPr>
          <w:rFonts w:ascii="Arial" w:hAnsi="Arial" w:cs="Arial"/>
          <w:sz w:val="18"/>
        </w:rPr>
        <w:t xml:space="preserve">in advance of </w:t>
      </w:r>
      <w:r w:rsidRPr="0054352A">
        <w:rPr>
          <w:rFonts w:ascii="Arial" w:hAnsi="Arial" w:cs="Arial"/>
          <w:sz w:val="18"/>
        </w:rPr>
        <w:t xml:space="preserve">any time conflicts.  </w:t>
      </w:r>
    </w:p>
    <w:p w:rsidR="004B20C9" w:rsidRPr="0054352A" w:rsidRDefault="004B20C9" w:rsidP="0054352A">
      <w:pPr>
        <w:pStyle w:val="ListParagraph"/>
        <w:numPr>
          <w:ilvl w:val="0"/>
          <w:numId w:val="13"/>
        </w:numPr>
        <w:ind w:left="450" w:hanging="270"/>
        <w:rPr>
          <w:rFonts w:ascii="Arial" w:hAnsi="Arial" w:cs="Arial"/>
          <w:sz w:val="18"/>
        </w:rPr>
      </w:pPr>
      <w:r w:rsidRPr="0054352A">
        <w:rPr>
          <w:rFonts w:ascii="Arial" w:hAnsi="Arial" w:cs="Arial"/>
          <w:sz w:val="18"/>
        </w:rPr>
        <w:t>Complete the program’s paperwork and your school’s Service-Learning registration (registration, waiver and contract).</w:t>
      </w:r>
    </w:p>
    <w:p w:rsidR="009E39BF" w:rsidRPr="0054352A" w:rsidRDefault="004B20C9" w:rsidP="0054352A">
      <w:pPr>
        <w:pStyle w:val="ListParagraph"/>
        <w:numPr>
          <w:ilvl w:val="0"/>
          <w:numId w:val="13"/>
        </w:numPr>
        <w:ind w:left="450" w:hanging="270"/>
        <w:rPr>
          <w:rFonts w:ascii="Arial" w:hAnsi="Arial" w:cs="Arial"/>
          <w:sz w:val="18"/>
        </w:rPr>
      </w:pPr>
      <w:r w:rsidRPr="0054352A">
        <w:rPr>
          <w:rFonts w:ascii="Arial" w:hAnsi="Arial" w:cs="Arial"/>
          <w:sz w:val="18"/>
        </w:rPr>
        <w:t>Secure a regular shift appointment &amp; site.  Commit to that shift by tutoring for two hours each week, for the</w:t>
      </w:r>
      <w:r w:rsidR="009E39BF" w:rsidRPr="0054352A">
        <w:rPr>
          <w:rFonts w:ascii="Arial" w:hAnsi="Arial" w:cs="Arial"/>
          <w:sz w:val="18"/>
        </w:rPr>
        <w:t xml:space="preserve"> duration of</w:t>
      </w:r>
    </w:p>
    <w:p w:rsidR="004B20C9" w:rsidRPr="0054352A" w:rsidRDefault="004B20C9" w:rsidP="0054352A">
      <w:pPr>
        <w:pStyle w:val="ListParagraph"/>
        <w:ind w:left="450"/>
        <w:rPr>
          <w:rFonts w:ascii="Arial" w:hAnsi="Arial" w:cs="Arial"/>
          <w:sz w:val="18"/>
        </w:rPr>
      </w:pPr>
      <w:r w:rsidRPr="0054352A">
        <w:rPr>
          <w:rFonts w:ascii="Arial" w:hAnsi="Arial" w:cs="Arial"/>
          <w:sz w:val="18"/>
        </w:rPr>
        <w:t xml:space="preserve">the 10-week program </w:t>
      </w:r>
    </w:p>
    <w:p w:rsidR="004B20C9" w:rsidRPr="0054352A" w:rsidRDefault="004B20C9" w:rsidP="0054352A">
      <w:pPr>
        <w:pStyle w:val="ListParagraph"/>
        <w:numPr>
          <w:ilvl w:val="0"/>
          <w:numId w:val="13"/>
        </w:numPr>
        <w:ind w:left="450" w:hanging="270"/>
        <w:rPr>
          <w:rFonts w:ascii="Arial" w:hAnsi="Arial" w:cs="Arial"/>
          <w:sz w:val="18"/>
        </w:rPr>
      </w:pPr>
      <w:r w:rsidRPr="0054352A">
        <w:rPr>
          <w:rFonts w:ascii="Arial" w:hAnsi="Arial" w:cs="Arial"/>
          <w:sz w:val="18"/>
        </w:rPr>
        <w:t>Keep journals of training and tutoring sessions - Include summary of events, thoughts/r</w:t>
      </w:r>
      <w:r w:rsidR="0054352A">
        <w:rPr>
          <w:rFonts w:ascii="Arial" w:hAnsi="Arial" w:cs="Arial"/>
          <w:sz w:val="18"/>
        </w:rPr>
        <w:t>eflections about what happened</w:t>
      </w:r>
      <w:r w:rsidR="009E39BF" w:rsidRPr="0054352A">
        <w:rPr>
          <w:rFonts w:ascii="Arial" w:hAnsi="Arial" w:cs="Arial"/>
          <w:sz w:val="18"/>
        </w:rPr>
        <w:t>,</w:t>
      </w:r>
      <w:r w:rsidR="0054352A">
        <w:rPr>
          <w:rFonts w:ascii="Arial" w:hAnsi="Arial" w:cs="Arial"/>
          <w:sz w:val="18"/>
        </w:rPr>
        <w:t xml:space="preserve"> </w:t>
      </w:r>
      <w:r w:rsidRPr="0054352A">
        <w:rPr>
          <w:rFonts w:ascii="Arial" w:hAnsi="Arial" w:cs="Arial"/>
          <w:sz w:val="18"/>
        </w:rPr>
        <w:t>and links to course material.  Meet with instructor to discuss the S.H.I.N.E. service-learning experience.</w:t>
      </w:r>
    </w:p>
    <w:p w:rsidR="004B20C9" w:rsidRPr="0054352A" w:rsidRDefault="004B20C9" w:rsidP="0054352A">
      <w:pPr>
        <w:pStyle w:val="ListParagraph"/>
        <w:numPr>
          <w:ilvl w:val="0"/>
          <w:numId w:val="13"/>
        </w:numPr>
        <w:ind w:left="450" w:hanging="270"/>
        <w:rPr>
          <w:rFonts w:ascii="Arial" w:hAnsi="Arial" w:cs="Arial"/>
          <w:sz w:val="18"/>
        </w:rPr>
      </w:pPr>
      <w:r w:rsidRPr="0054352A">
        <w:rPr>
          <w:rFonts w:ascii="Arial" w:hAnsi="Arial" w:cs="Arial"/>
          <w:sz w:val="18"/>
        </w:rPr>
        <w:t>Complete program evaluation.</w:t>
      </w:r>
    </w:p>
    <w:p w:rsidR="009E39BF" w:rsidRDefault="004B20C9" w:rsidP="00172C9A">
      <w:pPr>
        <w:ind w:left="720"/>
        <w:rPr>
          <w:rFonts w:ascii="Arial" w:hAnsi="Arial" w:cs="Arial"/>
          <w:b/>
          <w:sz w:val="18"/>
        </w:rPr>
      </w:pPr>
      <w:r w:rsidRPr="009E39BF">
        <w:rPr>
          <w:rFonts w:ascii="Arial" w:hAnsi="Arial" w:cs="Arial"/>
          <w:b/>
          <w:sz w:val="18"/>
        </w:rPr>
        <w:t>* Requirements for courses are ultimately defined by their respective instructors.</w:t>
      </w:r>
    </w:p>
    <w:p w:rsidR="004B20C9" w:rsidRPr="009E39BF" w:rsidRDefault="004B20C9">
      <w:pPr>
        <w:pStyle w:val="Heading1"/>
        <w:rPr>
          <w:rFonts w:ascii="Arial" w:hAnsi="Arial" w:cs="Arial"/>
          <w:b/>
          <w:sz w:val="18"/>
        </w:rPr>
      </w:pPr>
      <w:r w:rsidRPr="00172C9A">
        <w:rPr>
          <w:rFonts w:ascii="Arial" w:hAnsi="Arial" w:cs="Arial"/>
          <w:b/>
          <w:sz w:val="21"/>
          <w:szCs w:val="21"/>
        </w:rPr>
        <w:t>TUTORING SESSIONS</w:t>
      </w:r>
      <w:r w:rsidR="00172C9A">
        <w:rPr>
          <w:rFonts w:ascii="Arial" w:hAnsi="Arial" w:cs="Arial"/>
          <w:b/>
          <w:sz w:val="18"/>
        </w:rPr>
        <w:t xml:space="preserve">  </w:t>
      </w:r>
      <w:r w:rsidR="00172C9A" w:rsidRPr="00172C9A">
        <w:rPr>
          <w:rFonts w:ascii="Arial" w:hAnsi="Arial" w:cs="Arial"/>
          <w:b/>
          <w:sz w:val="18"/>
          <w:u w:val="none"/>
        </w:rPr>
        <w:tab/>
      </w:r>
      <w:r w:rsidR="00172C9A" w:rsidRPr="00172C9A">
        <w:rPr>
          <w:rFonts w:ascii="Arial" w:hAnsi="Arial" w:cs="Arial"/>
          <w:b/>
          <w:sz w:val="18"/>
          <w:u w:val="none"/>
        </w:rPr>
        <w:tab/>
      </w:r>
      <w:r w:rsidR="00172C9A" w:rsidRPr="00172C9A">
        <w:rPr>
          <w:rFonts w:ascii="Arial" w:hAnsi="Arial" w:cs="Arial"/>
          <w:b/>
          <w:sz w:val="18"/>
          <w:u w:val="none"/>
        </w:rPr>
        <w:tab/>
      </w:r>
      <w:r w:rsidR="00172C9A" w:rsidRPr="00172C9A">
        <w:rPr>
          <w:rFonts w:ascii="Arial" w:hAnsi="Arial" w:cs="Arial"/>
          <w:b/>
          <w:sz w:val="18"/>
          <w:u w:val="none"/>
        </w:rPr>
        <w:tab/>
      </w:r>
      <w:r w:rsidR="00172C9A" w:rsidRPr="00172C9A">
        <w:rPr>
          <w:rFonts w:ascii="Arial" w:hAnsi="Arial" w:cs="Arial"/>
          <w:b/>
          <w:sz w:val="18"/>
          <w:u w:val="none"/>
        </w:rPr>
        <w:tab/>
      </w:r>
      <w:r w:rsidR="00172C9A" w:rsidRPr="00172C9A">
        <w:rPr>
          <w:rFonts w:ascii="Arial" w:hAnsi="Arial" w:cs="Arial"/>
          <w:b/>
          <w:sz w:val="18"/>
          <w:u w:val="none"/>
        </w:rPr>
        <w:tab/>
      </w:r>
      <w:r w:rsidR="00172C9A" w:rsidRPr="00172C9A">
        <w:rPr>
          <w:rFonts w:ascii="Arial" w:hAnsi="Arial" w:cs="Arial"/>
          <w:b/>
          <w:sz w:val="18"/>
          <w:u w:val="none"/>
        </w:rPr>
        <w:tab/>
      </w:r>
      <w:r w:rsidR="00172C9A" w:rsidRPr="00172C9A">
        <w:rPr>
          <w:rFonts w:ascii="Arial" w:hAnsi="Arial" w:cs="Arial"/>
          <w:b/>
          <w:sz w:val="18"/>
          <w:u w:val="none"/>
        </w:rPr>
        <w:tab/>
      </w:r>
      <w:r w:rsidR="00172C9A" w:rsidRPr="00172C9A">
        <w:rPr>
          <w:rFonts w:ascii="Arial" w:hAnsi="Arial" w:cs="Arial"/>
          <w:b/>
          <w:sz w:val="18"/>
          <w:u w:val="none"/>
        </w:rPr>
        <w:tab/>
      </w:r>
      <w:r w:rsidR="00BB0112">
        <w:rPr>
          <w:rFonts w:ascii="Arial" w:hAnsi="Arial" w:cs="Arial"/>
          <w:noProof/>
          <w:sz w:val="18"/>
          <w:u w:val="none"/>
        </w:rPr>
        <w:drawing>
          <wp:inline distT="0" distB="0" distL="0" distR="0">
            <wp:extent cx="790575" cy="790575"/>
            <wp:effectExtent l="0" t="0" r="9525" b="9525"/>
            <wp:docPr id="1" name="Picture 1" descr="SH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N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0C9" w:rsidRPr="009E39BF" w:rsidRDefault="004B20C9">
      <w:pPr>
        <w:rPr>
          <w:rFonts w:ascii="Arial" w:hAnsi="Arial" w:cs="Arial"/>
          <w:sz w:val="18"/>
          <w:u w:val="single"/>
        </w:rPr>
      </w:pPr>
    </w:p>
    <w:p w:rsidR="004B20C9" w:rsidRPr="009E39BF" w:rsidRDefault="004B20C9">
      <w:pPr>
        <w:pStyle w:val="Heading7"/>
        <w:rPr>
          <w:rFonts w:ascii="Arial" w:hAnsi="Arial" w:cs="Arial"/>
          <w:sz w:val="18"/>
        </w:rPr>
      </w:pPr>
      <w:r w:rsidRPr="009E39BF">
        <w:rPr>
          <w:rFonts w:ascii="Arial" w:hAnsi="Arial" w:cs="Arial"/>
          <w:sz w:val="18"/>
        </w:rPr>
        <w:t>SHIFTS</w:t>
      </w:r>
    </w:p>
    <w:p w:rsidR="00136D76" w:rsidRDefault="00136D76" w:rsidP="00136D76">
      <w:pPr>
        <w:rPr>
          <w:rFonts w:ascii="Arial" w:hAnsi="Arial" w:cs="Arial"/>
          <w:sz w:val="18"/>
        </w:rPr>
      </w:pPr>
    </w:p>
    <w:p w:rsidR="00136D76" w:rsidRPr="009E39BF" w:rsidRDefault="00136D76" w:rsidP="00136D76">
      <w:pPr>
        <w:rPr>
          <w:rFonts w:ascii="Arial" w:hAnsi="Arial" w:cs="Arial"/>
          <w:sz w:val="18"/>
        </w:rPr>
      </w:pPr>
      <w:r w:rsidRPr="009E39BF">
        <w:rPr>
          <w:rFonts w:ascii="Arial" w:hAnsi="Arial" w:cs="Arial"/>
          <w:sz w:val="18"/>
        </w:rPr>
        <w:t>Tutors are e</w:t>
      </w:r>
      <w:r>
        <w:rPr>
          <w:rFonts w:ascii="Arial" w:hAnsi="Arial" w:cs="Arial"/>
          <w:sz w:val="18"/>
        </w:rPr>
        <w:t xml:space="preserve">xpected to focus on two areas: </w:t>
      </w:r>
      <w:r w:rsidRPr="009E39BF">
        <w:rPr>
          <w:rFonts w:ascii="Arial" w:hAnsi="Arial" w:cs="Arial"/>
          <w:sz w:val="18"/>
        </w:rPr>
        <w:t>u</w:t>
      </w:r>
      <w:r>
        <w:rPr>
          <w:rFonts w:ascii="Arial" w:hAnsi="Arial" w:cs="Arial"/>
          <w:sz w:val="18"/>
        </w:rPr>
        <w:t>nderstanding and passing the citizenship</w:t>
      </w:r>
      <w:r w:rsidRPr="009E39B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test</w:t>
      </w:r>
      <w:r w:rsidRPr="009E39BF">
        <w:rPr>
          <w:rFonts w:ascii="Arial" w:hAnsi="Arial" w:cs="Arial"/>
          <w:sz w:val="18"/>
        </w:rPr>
        <w:t>, and conversational English.</w:t>
      </w:r>
    </w:p>
    <w:p w:rsidR="00172C9A" w:rsidRDefault="00172C9A" w:rsidP="003A06B2">
      <w:pPr>
        <w:rPr>
          <w:rFonts w:ascii="Arial" w:hAnsi="Arial" w:cs="Arial"/>
          <w:sz w:val="18"/>
        </w:rPr>
      </w:pPr>
    </w:p>
    <w:p w:rsidR="00136D76" w:rsidRDefault="004B20C9" w:rsidP="003A06B2">
      <w:pPr>
        <w:rPr>
          <w:rFonts w:ascii="Arial" w:hAnsi="Arial" w:cs="Arial"/>
          <w:sz w:val="21"/>
          <w:szCs w:val="21"/>
        </w:rPr>
      </w:pPr>
      <w:r w:rsidRPr="00172C9A">
        <w:rPr>
          <w:rFonts w:ascii="Arial" w:hAnsi="Arial" w:cs="Arial"/>
          <w:sz w:val="21"/>
          <w:szCs w:val="21"/>
        </w:rPr>
        <w:t xml:space="preserve">Each tutor is required to complete a minimum of </w:t>
      </w:r>
      <w:r w:rsidRPr="00172C9A">
        <w:rPr>
          <w:rFonts w:ascii="Arial" w:hAnsi="Arial" w:cs="Arial"/>
          <w:b/>
          <w:sz w:val="21"/>
          <w:szCs w:val="21"/>
        </w:rPr>
        <w:t>20 tutorial hours</w:t>
      </w:r>
      <w:r w:rsidRPr="00172C9A">
        <w:rPr>
          <w:rFonts w:ascii="Arial" w:hAnsi="Arial" w:cs="Arial"/>
          <w:sz w:val="21"/>
          <w:szCs w:val="21"/>
        </w:rPr>
        <w:t xml:space="preserve"> and </w:t>
      </w:r>
      <w:r w:rsidR="001749F6">
        <w:rPr>
          <w:rFonts w:ascii="Arial" w:hAnsi="Arial" w:cs="Arial"/>
          <w:b/>
          <w:sz w:val="21"/>
          <w:szCs w:val="21"/>
        </w:rPr>
        <w:t>5</w:t>
      </w:r>
      <w:r w:rsidRPr="00172C9A">
        <w:rPr>
          <w:rFonts w:ascii="Arial" w:hAnsi="Arial" w:cs="Arial"/>
          <w:b/>
          <w:sz w:val="21"/>
          <w:szCs w:val="21"/>
        </w:rPr>
        <w:t xml:space="preserve"> training/reflection hours</w:t>
      </w:r>
      <w:r w:rsidR="003A06B2" w:rsidRPr="00172C9A">
        <w:rPr>
          <w:rFonts w:ascii="Arial" w:hAnsi="Arial" w:cs="Arial"/>
          <w:sz w:val="21"/>
          <w:szCs w:val="21"/>
        </w:rPr>
        <w:t xml:space="preserve"> by the </w:t>
      </w:r>
      <w:r w:rsidRPr="00172C9A">
        <w:rPr>
          <w:rFonts w:ascii="Arial" w:hAnsi="Arial" w:cs="Arial"/>
          <w:sz w:val="21"/>
          <w:szCs w:val="21"/>
        </w:rPr>
        <w:t>end of the pr</w:t>
      </w:r>
      <w:r w:rsidR="00E01133">
        <w:rPr>
          <w:rFonts w:ascii="Arial" w:hAnsi="Arial" w:cs="Arial"/>
          <w:sz w:val="21"/>
          <w:szCs w:val="21"/>
        </w:rPr>
        <w:t>ogram’s 10-week period. After completing</w:t>
      </w:r>
      <w:r w:rsidR="003A06B2" w:rsidRPr="00172C9A">
        <w:rPr>
          <w:rFonts w:ascii="Arial" w:hAnsi="Arial" w:cs="Arial"/>
          <w:sz w:val="21"/>
          <w:szCs w:val="21"/>
        </w:rPr>
        <w:t xml:space="preserve"> SHINE’s O</w:t>
      </w:r>
      <w:r w:rsidRPr="00172C9A">
        <w:rPr>
          <w:rFonts w:ascii="Arial" w:hAnsi="Arial" w:cs="Arial"/>
          <w:sz w:val="21"/>
          <w:szCs w:val="21"/>
        </w:rPr>
        <w:t xml:space="preserve">rientation, you will </w:t>
      </w:r>
      <w:r w:rsidR="00453D1E">
        <w:rPr>
          <w:rFonts w:ascii="Arial" w:hAnsi="Arial" w:cs="Arial"/>
          <w:sz w:val="21"/>
          <w:szCs w:val="21"/>
        </w:rPr>
        <w:t>confirm your</w:t>
      </w:r>
      <w:r w:rsidR="000C1DAE">
        <w:rPr>
          <w:rFonts w:ascii="Arial" w:hAnsi="Arial" w:cs="Arial"/>
          <w:sz w:val="21"/>
          <w:szCs w:val="21"/>
        </w:rPr>
        <w:t xml:space="preserve"> tutorial shift, which </w:t>
      </w:r>
      <w:r w:rsidRPr="00172C9A">
        <w:rPr>
          <w:rFonts w:ascii="Arial" w:hAnsi="Arial" w:cs="Arial"/>
          <w:sz w:val="21"/>
          <w:szCs w:val="21"/>
        </w:rPr>
        <w:t xml:space="preserve">you will commit to for the duration of the </w:t>
      </w:r>
      <w:r w:rsidRPr="007D5E68">
        <w:rPr>
          <w:rFonts w:ascii="Arial" w:hAnsi="Arial" w:cs="Arial"/>
          <w:sz w:val="21"/>
          <w:szCs w:val="21"/>
        </w:rPr>
        <w:t xml:space="preserve">program </w:t>
      </w:r>
      <w:r w:rsidRPr="00453D1E">
        <w:rPr>
          <w:rFonts w:ascii="Arial" w:hAnsi="Arial" w:cs="Arial"/>
          <w:b/>
          <w:bCs/>
          <w:color w:val="FF0000"/>
          <w:sz w:val="21"/>
          <w:szCs w:val="21"/>
        </w:rPr>
        <w:t>(</w:t>
      </w:r>
      <w:r w:rsidR="002368D7">
        <w:rPr>
          <w:rFonts w:ascii="Arial" w:hAnsi="Arial" w:cs="Arial"/>
          <w:b/>
          <w:bCs/>
          <w:color w:val="FF0000"/>
          <w:sz w:val="21"/>
          <w:szCs w:val="21"/>
        </w:rPr>
        <w:t>February 9 – April 20</w:t>
      </w:r>
      <w:r w:rsidRPr="00453D1E">
        <w:rPr>
          <w:rFonts w:ascii="Arial" w:hAnsi="Arial" w:cs="Arial"/>
          <w:b/>
          <w:bCs/>
          <w:color w:val="FF0000"/>
          <w:sz w:val="21"/>
          <w:szCs w:val="21"/>
        </w:rPr>
        <w:t>, 201</w:t>
      </w:r>
      <w:r w:rsidR="002368D7">
        <w:rPr>
          <w:rFonts w:ascii="Arial" w:hAnsi="Arial" w:cs="Arial"/>
          <w:b/>
          <w:bCs/>
          <w:color w:val="FF0000"/>
          <w:sz w:val="21"/>
          <w:szCs w:val="21"/>
        </w:rPr>
        <w:t>9</w:t>
      </w:r>
      <w:r w:rsidRPr="00453D1E">
        <w:rPr>
          <w:rFonts w:ascii="Arial" w:hAnsi="Arial" w:cs="Arial"/>
          <w:color w:val="FF0000"/>
          <w:sz w:val="21"/>
          <w:szCs w:val="21"/>
        </w:rPr>
        <w:t>).</w:t>
      </w:r>
      <w:r w:rsidR="000C1DAE">
        <w:rPr>
          <w:rFonts w:ascii="Arial" w:hAnsi="Arial" w:cs="Arial"/>
          <w:sz w:val="21"/>
          <w:szCs w:val="21"/>
        </w:rPr>
        <w:t xml:space="preserve"> </w:t>
      </w:r>
    </w:p>
    <w:p w:rsidR="00453D1E" w:rsidRPr="00172C9A" w:rsidRDefault="00453D1E" w:rsidP="003A06B2">
      <w:pPr>
        <w:rPr>
          <w:rFonts w:ascii="Arial" w:hAnsi="Arial" w:cs="Arial"/>
          <w:sz w:val="21"/>
          <w:szCs w:val="21"/>
        </w:rPr>
      </w:pPr>
    </w:p>
    <w:p w:rsidR="004B20C9" w:rsidRPr="009E39BF" w:rsidRDefault="004B20C9">
      <w:pPr>
        <w:ind w:left="720" w:firstLine="720"/>
        <w:rPr>
          <w:rFonts w:ascii="Arial" w:hAnsi="Arial" w:cs="Arial"/>
          <w:sz w:val="18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2079"/>
        <w:gridCol w:w="3501"/>
        <w:gridCol w:w="2610"/>
      </w:tblGrid>
      <w:tr w:rsidR="004B20C9" w:rsidRPr="009E39BF" w:rsidTr="003A06B2">
        <w:trPr>
          <w:trHeight w:val="28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C9" w:rsidRPr="009E39BF" w:rsidRDefault="004B20C9" w:rsidP="003A06B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39BF">
              <w:rPr>
                <w:rFonts w:ascii="Arial" w:hAnsi="Arial" w:cs="Arial"/>
                <w:b/>
                <w:sz w:val="18"/>
              </w:rPr>
              <w:t>AREA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C9" w:rsidRPr="009E39BF" w:rsidRDefault="004B20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39BF">
              <w:rPr>
                <w:rFonts w:ascii="Arial" w:hAnsi="Arial" w:cs="Arial"/>
                <w:b/>
                <w:sz w:val="18"/>
              </w:rPr>
              <w:t>DAY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C9" w:rsidRPr="009E39BF" w:rsidRDefault="004B20C9">
            <w:pPr>
              <w:pStyle w:val="Heading2"/>
              <w:rPr>
                <w:rFonts w:ascii="Arial" w:hAnsi="Arial" w:cs="Arial"/>
                <w:sz w:val="18"/>
              </w:rPr>
            </w:pPr>
            <w:r w:rsidRPr="009E39BF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C9" w:rsidRPr="009E39BF" w:rsidRDefault="003A06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SHIFT</w:t>
            </w:r>
          </w:p>
        </w:tc>
      </w:tr>
      <w:tr w:rsidR="007D5E68" w:rsidRPr="009E39BF" w:rsidTr="002368D7">
        <w:trPr>
          <w:trHeight w:val="66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8" w:rsidRPr="002368D7" w:rsidRDefault="007D5E68">
            <w:pPr>
              <w:jc w:val="center"/>
              <w:rPr>
                <w:rFonts w:ascii="Arial" w:hAnsi="Arial" w:cs="Arial"/>
                <w:sz w:val="18"/>
              </w:rPr>
            </w:pPr>
          </w:p>
          <w:p w:rsidR="007D5E68" w:rsidRPr="002368D7" w:rsidRDefault="00453D1E" w:rsidP="000C4A14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2368D7">
              <w:rPr>
                <w:rFonts w:ascii="Arial" w:hAnsi="Arial" w:cs="Arial"/>
                <w:sz w:val="18"/>
              </w:rPr>
              <w:t>Liliha</w:t>
            </w:r>
            <w:proofErr w:type="spellEnd"/>
            <w:r w:rsidR="002368D7" w:rsidRPr="002368D7">
              <w:rPr>
                <w:rFonts w:ascii="Arial" w:hAnsi="Arial" w:cs="Arial"/>
                <w:sz w:val="18"/>
              </w:rPr>
              <w:t>/Chinatown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68" w:rsidRPr="009E39BF" w:rsidRDefault="007D5E68" w:rsidP="007D5E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Saturday</w:t>
            </w:r>
            <w:r w:rsidR="00453D1E"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68" w:rsidRPr="007D5E68" w:rsidRDefault="007D5E68" w:rsidP="003D4D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7D5E68">
              <w:rPr>
                <w:rFonts w:ascii="Arial" w:hAnsi="Arial" w:cs="Arial"/>
                <w:sz w:val="18"/>
              </w:rPr>
              <w:t>Kukui</w:t>
            </w:r>
            <w:proofErr w:type="spellEnd"/>
            <w:r w:rsidRPr="007D5E68">
              <w:rPr>
                <w:rFonts w:ascii="Arial" w:hAnsi="Arial" w:cs="Arial"/>
                <w:sz w:val="18"/>
              </w:rPr>
              <w:t xml:space="preserve"> Garde</w:t>
            </w:r>
            <w:r w:rsidRPr="007D5E68">
              <w:rPr>
                <w:rFonts w:ascii="Arial" w:hAnsi="Arial" w:cs="Arial"/>
                <w:sz w:val="18"/>
                <w:szCs w:val="24"/>
              </w:rPr>
              <w:t>ns</w:t>
            </w:r>
          </w:p>
          <w:p w:rsidR="007D5E68" w:rsidRPr="009E39BF" w:rsidRDefault="007D5E68" w:rsidP="003D4D47">
            <w:pPr>
              <w:jc w:val="center"/>
              <w:rPr>
                <w:rFonts w:ascii="Arial" w:hAnsi="Arial" w:cs="Arial"/>
                <w:sz w:val="18"/>
              </w:rPr>
            </w:pPr>
            <w:r w:rsidRPr="007D5E68">
              <w:rPr>
                <w:rFonts w:ascii="Arial" w:hAnsi="Arial" w:cs="Arial"/>
              </w:rPr>
              <w:t>420 N. King St., #107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68" w:rsidRPr="007D5E68" w:rsidRDefault="007D5E68" w:rsidP="003D4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BF">
              <w:rPr>
                <w:rFonts w:ascii="Arial" w:hAnsi="Arial" w:cs="Arial"/>
                <w:sz w:val="18"/>
              </w:rPr>
              <w:t>9:30 am - 11:30 am</w:t>
            </w:r>
          </w:p>
        </w:tc>
      </w:tr>
      <w:tr w:rsidR="002368D7" w:rsidRPr="009E39BF" w:rsidTr="002368D7">
        <w:trPr>
          <w:trHeight w:val="80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D7" w:rsidRPr="002368D7" w:rsidRDefault="002368D7" w:rsidP="003266EF">
            <w:pPr>
              <w:jc w:val="center"/>
              <w:rPr>
                <w:rFonts w:ascii="Arial" w:hAnsi="Arial" w:cs="Arial"/>
                <w:sz w:val="18"/>
              </w:rPr>
            </w:pPr>
          </w:p>
          <w:p w:rsidR="002368D7" w:rsidRDefault="002368D7" w:rsidP="003266EF">
            <w:pPr>
              <w:jc w:val="center"/>
              <w:rPr>
                <w:rFonts w:ascii="Arial" w:hAnsi="Arial" w:cs="Arial"/>
                <w:sz w:val="18"/>
              </w:rPr>
            </w:pPr>
          </w:p>
          <w:p w:rsidR="002368D7" w:rsidRPr="002368D7" w:rsidRDefault="002368D7" w:rsidP="003266EF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2368D7">
              <w:rPr>
                <w:rFonts w:ascii="Arial" w:hAnsi="Arial" w:cs="Arial"/>
                <w:sz w:val="18"/>
              </w:rPr>
              <w:t>Liliha</w:t>
            </w:r>
            <w:proofErr w:type="spellEnd"/>
            <w:r w:rsidRPr="002368D7">
              <w:rPr>
                <w:rFonts w:ascii="Arial" w:hAnsi="Arial" w:cs="Arial"/>
                <w:sz w:val="18"/>
              </w:rPr>
              <w:t>/Chinatown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8D7" w:rsidRPr="009E39BF" w:rsidRDefault="002368D7" w:rsidP="00326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Sundays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8D7" w:rsidRDefault="002368D7" w:rsidP="002368D7">
            <w:pPr>
              <w:pStyle w:val="Body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Kalanihuia</w:t>
            </w:r>
            <w:proofErr w:type="spellEnd"/>
          </w:p>
          <w:p w:rsidR="002368D7" w:rsidRPr="009E39BF" w:rsidRDefault="002368D7" w:rsidP="002368D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1220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A’ala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St.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8D7" w:rsidRPr="007D5E68" w:rsidRDefault="002368D7" w:rsidP="00326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BF">
              <w:rPr>
                <w:rFonts w:ascii="Arial" w:hAnsi="Arial" w:cs="Arial"/>
                <w:sz w:val="18"/>
              </w:rPr>
              <w:t>9:30 am - 11:30 am</w:t>
            </w:r>
          </w:p>
        </w:tc>
      </w:tr>
    </w:tbl>
    <w:p w:rsidR="000C4A14" w:rsidRPr="003D4D47" w:rsidRDefault="000C4A14">
      <w:pPr>
        <w:pStyle w:val="Heading1"/>
        <w:rPr>
          <w:rFonts w:ascii="Arial" w:hAnsi="Arial" w:cs="Arial"/>
          <w:i/>
          <w:u w:val="none"/>
        </w:rPr>
      </w:pPr>
      <w:r w:rsidRPr="003D4D47">
        <w:rPr>
          <w:rFonts w:ascii="Arial" w:hAnsi="Arial" w:cs="Arial"/>
          <w:i/>
          <w:u w:val="none"/>
        </w:rPr>
        <w:t>***</w:t>
      </w:r>
      <w:r w:rsidR="003D4D47">
        <w:rPr>
          <w:rFonts w:ascii="Arial" w:hAnsi="Arial" w:cs="Arial"/>
          <w:i/>
          <w:u w:val="none"/>
        </w:rPr>
        <w:t xml:space="preserve"> </w:t>
      </w:r>
      <w:r w:rsidR="00136D76">
        <w:rPr>
          <w:rFonts w:ascii="Arial" w:hAnsi="Arial" w:cs="Arial"/>
          <w:i/>
          <w:u w:val="none"/>
        </w:rPr>
        <w:t>P</w:t>
      </w:r>
      <w:r w:rsidRPr="003D4D47">
        <w:rPr>
          <w:rFonts w:ascii="Arial" w:hAnsi="Arial" w:cs="Arial"/>
          <w:i/>
          <w:u w:val="none"/>
        </w:rPr>
        <w:t xml:space="preserve">lease come </w:t>
      </w:r>
      <w:r w:rsidR="00136D76">
        <w:rPr>
          <w:rFonts w:ascii="Arial" w:hAnsi="Arial" w:cs="Arial"/>
          <w:i/>
          <w:u w:val="none"/>
        </w:rPr>
        <w:t xml:space="preserve">to SHINE’s Orientation </w:t>
      </w:r>
      <w:r w:rsidRPr="003D4D47">
        <w:rPr>
          <w:rFonts w:ascii="Arial" w:hAnsi="Arial" w:cs="Arial"/>
          <w:i/>
          <w:u w:val="none"/>
        </w:rPr>
        <w:t>ready with your first &amp; second ch</w:t>
      </w:r>
      <w:r w:rsidR="00750F42">
        <w:rPr>
          <w:rFonts w:ascii="Arial" w:hAnsi="Arial" w:cs="Arial"/>
          <w:i/>
          <w:u w:val="none"/>
        </w:rPr>
        <w:t>oice for a tutorial shift and $5</w:t>
      </w:r>
      <w:r w:rsidRPr="003D4D47">
        <w:rPr>
          <w:rFonts w:ascii="Arial" w:hAnsi="Arial" w:cs="Arial"/>
          <w:i/>
          <w:u w:val="none"/>
        </w:rPr>
        <w:t xml:space="preserve"> for a field book.  Sign-up is on a first-come, first-served basis and we do not guarantee you will get your first choice.</w:t>
      </w:r>
    </w:p>
    <w:p w:rsidR="000C4A14" w:rsidRDefault="000C4A14">
      <w:pPr>
        <w:rPr>
          <w:rFonts w:ascii="Arial" w:hAnsi="Arial" w:cs="Arial"/>
          <w:sz w:val="14"/>
        </w:rPr>
      </w:pPr>
    </w:p>
    <w:p w:rsidR="00B54916" w:rsidRDefault="00B54916">
      <w:pPr>
        <w:rPr>
          <w:rFonts w:ascii="Arial" w:hAnsi="Arial" w:cs="Arial"/>
          <w:sz w:val="14"/>
        </w:rPr>
      </w:pPr>
    </w:p>
    <w:p w:rsidR="00B54916" w:rsidRDefault="00B54916">
      <w:pPr>
        <w:rPr>
          <w:rFonts w:ascii="Arial" w:hAnsi="Arial" w:cs="Arial"/>
          <w:sz w:val="14"/>
        </w:rPr>
      </w:pPr>
    </w:p>
    <w:p w:rsidR="00B54916" w:rsidRPr="009E39BF" w:rsidRDefault="00B54916">
      <w:pPr>
        <w:rPr>
          <w:rFonts w:ascii="Arial" w:hAnsi="Arial" w:cs="Arial"/>
          <w:sz w:val="14"/>
        </w:rPr>
      </w:pPr>
    </w:p>
    <w:p w:rsidR="000C4A14" w:rsidRDefault="000C4A14">
      <w:pPr>
        <w:ind w:firstLine="720"/>
        <w:rPr>
          <w:rFonts w:ascii="Arial" w:hAnsi="Arial" w:cs="Arial"/>
          <w:sz w:val="18"/>
        </w:rPr>
      </w:pPr>
      <w:r w:rsidRPr="009E39BF">
        <w:rPr>
          <w:rFonts w:ascii="Arial" w:hAnsi="Arial" w:cs="Arial"/>
          <w:sz w:val="18"/>
        </w:rPr>
        <w:t>II. MAKE-UPS</w:t>
      </w:r>
    </w:p>
    <w:p w:rsidR="00136D76" w:rsidRPr="009E39BF" w:rsidRDefault="00136D76">
      <w:pPr>
        <w:ind w:firstLine="720"/>
        <w:rPr>
          <w:rFonts w:ascii="Arial" w:hAnsi="Arial" w:cs="Arial"/>
          <w:sz w:val="18"/>
        </w:rPr>
      </w:pPr>
    </w:p>
    <w:p w:rsidR="000C4A14" w:rsidRDefault="000C4A14" w:rsidP="00C67515">
      <w:pPr>
        <w:rPr>
          <w:rFonts w:ascii="Arial" w:hAnsi="Arial" w:cs="Arial"/>
          <w:sz w:val="18"/>
        </w:rPr>
      </w:pPr>
      <w:r w:rsidRPr="009E39BF">
        <w:rPr>
          <w:rFonts w:ascii="Arial" w:hAnsi="Arial" w:cs="Arial"/>
          <w:sz w:val="18"/>
        </w:rPr>
        <w:t xml:space="preserve">Any time missed (absences, </w:t>
      </w:r>
      <w:proofErr w:type="spellStart"/>
      <w:r w:rsidRPr="009E39BF">
        <w:rPr>
          <w:rFonts w:ascii="Arial" w:hAnsi="Arial" w:cs="Arial"/>
          <w:sz w:val="18"/>
        </w:rPr>
        <w:t>tardies</w:t>
      </w:r>
      <w:proofErr w:type="spellEnd"/>
      <w:r w:rsidRPr="009E39BF">
        <w:rPr>
          <w:rFonts w:ascii="Arial" w:hAnsi="Arial" w:cs="Arial"/>
          <w:sz w:val="18"/>
        </w:rPr>
        <w:t xml:space="preserve">, </w:t>
      </w:r>
      <w:r w:rsidR="000504F4">
        <w:rPr>
          <w:rFonts w:ascii="Arial" w:hAnsi="Arial" w:cs="Arial"/>
          <w:sz w:val="18"/>
        </w:rPr>
        <w:t xml:space="preserve">certain </w:t>
      </w:r>
      <w:r w:rsidRPr="009E39BF">
        <w:rPr>
          <w:rFonts w:ascii="Arial" w:hAnsi="Arial" w:cs="Arial"/>
          <w:sz w:val="18"/>
        </w:rPr>
        <w:t xml:space="preserve">holidays, etc.), must be made-up.  Make-up work is scheduled by making arrangements with a tutor coordinator to attend another shift.  </w:t>
      </w:r>
    </w:p>
    <w:p w:rsidR="00C67515" w:rsidRPr="00C67515" w:rsidRDefault="00C67515" w:rsidP="00C67515">
      <w:pPr>
        <w:rPr>
          <w:rFonts w:ascii="Arial" w:hAnsi="Arial" w:cs="Arial"/>
          <w:sz w:val="18"/>
        </w:rPr>
      </w:pPr>
    </w:p>
    <w:p w:rsidR="000C4A14" w:rsidRPr="009E39BF" w:rsidRDefault="000C4A14">
      <w:pPr>
        <w:rPr>
          <w:rFonts w:ascii="Arial" w:hAnsi="Arial" w:cs="Arial"/>
          <w:sz w:val="14"/>
        </w:rPr>
      </w:pPr>
      <w:r w:rsidRPr="009E39BF">
        <w:rPr>
          <w:rFonts w:ascii="Arial" w:hAnsi="Arial" w:cs="Arial"/>
          <w:sz w:val="18"/>
        </w:rPr>
        <w:t xml:space="preserve">Each shift is 2 hours long, and </w:t>
      </w:r>
      <w:r w:rsidRPr="009E39BF">
        <w:rPr>
          <w:rFonts w:ascii="Arial" w:hAnsi="Arial" w:cs="Arial"/>
          <w:i/>
          <w:sz w:val="18"/>
        </w:rPr>
        <w:t>punctuality is important</w:t>
      </w:r>
      <w:r w:rsidRPr="009E39BF">
        <w:rPr>
          <w:rFonts w:ascii="Arial" w:hAnsi="Arial" w:cs="Arial"/>
          <w:sz w:val="18"/>
        </w:rPr>
        <w:t xml:space="preserve">.  Prior to the beginning of their shift, tutors must inform their shift coordinator if they will be absent/late. </w:t>
      </w:r>
      <w:r w:rsidR="001749F6" w:rsidRPr="009E39BF">
        <w:rPr>
          <w:rFonts w:ascii="Arial" w:hAnsi="Arial" w:cs="Arial"/>
          <w:sz w:val="18"/>
        </w:rPr>
        <w:t>Tutors are expected to focus on two areas:  understanding and passing the INS exam, and conversational English.</w:t>
      </w:r>
      <w:r w:rsidRPr="009E39BF">
        <w:rPr>
          <w:rFonts w:ascii="Arial" w:hAnsi="Arial" w:cs="Arial"/>
          <w:sz w:val="18"/>
        </w:rPr>
        <w:t xml:space="preserve"> </w:t>
      </w:r>
    </w:p>
    <w:p w:rsidR="000C4A14" w:rsidRPr="009E39BF" w:rsidRDefault="000C4A14">
      <w:pPr>
        <w:rPr>
          <w:rFonts w:ascii="Arial" w:hAnsi="Arial" w:cs="Arial"/>
          <w:sz w:val="14"/>
        </w:rPr>
      </w:pPr>
    </w:p>
    <w:p w:rsidR="000C4A14" w:rsidRPr="009E39BF" w:rsidRDefault="000C4A14">
      <w:pPr>
        <w:pStyle w:val="Heading1"/>
        <w:rPr>
          <w:rFonts w:ascii="Arial" w:hAnsi="Arial" w:cs="Arial"/>
          <w:b/>
          <w:sz w:val="18"/>
        </w:rPr>
      </w:pPr>
      <w:r w:rsidRPr="009E39BF">
        <w:rPr>
          <w:rFonts w:ascii="Arial" w:hAnsi="Arial" w:cs="Arial"/>
          <w:b/>
          <w:sz w:val="18"/>
        </w:rPr>
        <w:t>TRAINING SESSIONS</w:t>
      </w:r>
    </w:p>
    <w:p w:rsidR="000C4A14" w:rsidRPr="009E39BF" w:rsidRDefault="000C4A14">
      <w:pPr>
        <w:rPr>
          <w:rFonts w:ascii="Arial" w:hAnsi="Arial" w:cs="Arial"/>
          <w:sz w:val="18"/>
          <w:u w:val="single"/>
        </w:rPr>
      </w:pPr>
    </w:p>
    <w:p w:rsidR="000C4A14" w:rsidRPr="009E39BF" w:rsidRDefault="000C4A14" w:rsidP="00B54916">
      <w:pPr>
        <w:rPr>
          <w:rFonts w:ascii="Arial" w:hAnsi="Arial" w:cs="Arial"/>
          <w:sz w:val="18"/>
        </w:rPr>
      </w:pPr>
      <w:r w:rsidRPr="009E39BF">
        <w:rPr>
          <w:rFonts w:ascii="Arial" w:hAnsi="Arial" w:cs="Arial"/>
          <w:sz w:val="18"/>
        </w:rPr>
        <w:t xml:space="preserve">These sessions are mandatory.  The first is an </w:t>
      </w:r>
      <w:r w:rsidRPr="009E39BF">
        <w:rPr>
          <w:rFonts w:ascii="Arial" w:hAnsi="Arial" w:cs="Arial"/>
          <w:i/>
          <w:sz w:val="18"/>
        </w:rPr>
        <w:t>orientation, registration, and shift scheduling</w:t>
      </w:r>
      <w:r w:rsidRPr="009E39BF">
        <w:rPr>
          <w:rFonts w:ascii="Arial" w:hAnsi="Arial" w:cs="Arial"/>
          <w:sz w:val="18"/>
        </w:rPr>
        <w:t xml:space="preserve"> session.  Second, o</w:t>
      </w:r>
      <w:r w:rsidRPr="009E39BF">
        <w:rPr>
          <w:rFonts w:ascii="Arial" w:hAnsi="Arial" w:cs="Arial"/>
          <w:i/>
          <w:sz w:val="18"/>
        </w:rPr>
        <w:t>n-site training</w:t>
      </w:r>
      <w:r w:rsidRPr="009E39BF">
        <w:rPr>
          <w:rFonts w:ascii="Arial" w:hAnsi="Arial" w:cs="Arial"/>
          <w:sz w:val="18"/>
        </w:rPr>
        <w:t xml:space="preserve"> features immigration and naturalization information, exercises on aging and cultural sensitivity, web tools, and tips for developing yourself as a tutor.  Lastly, our mid-semester </w:t>
      </w:r>
      <w:r w:rsidRPr="009E39BF">
        <w:rPr>
          <w:rFonts w:ascii="Arial" w:hAnsi="Arial" w:cs="Arial"/>
          <w:i/>
          <w:sz w:val="18"/>
        </w:rPr>
        <w:t>Reflection Workshop</w:t>
      </w:r>
      <w:r w:rsidRPr="009E39BF">
        <w:rPr>
          <w:rFonts w:ascii="Arial" w:hAnsi="Arial" w:cs="Arial"/>
          <w:sz w:val="18"/>
        </w:rPr>
        <w:t xml:space="preserve"> provides a forum for any problems and observations that may have arisen during the first few weeks of tutoring and allows students to “own” the program by developing it together.  It also</w:t>
      </w:r>
      <w:r w:rsidR="00136D76">
        <w:rPr>
          <w:rFonts w:ascii="Arial" w:hAnsi="Arial" w:cs="Arial"/>
          <w:sz w:val="18"/>
        </w:rPr>
        <w:t xml:space="preserve"> provides help for writing </w:t>
      </w:r>
      <w:r w:rsidRPr="009E39BF">
        <w:rPr>
          <w:rFonts w:ascii="Arial" w:hAnsi="Arial" w:cs="Arial"/>
          <w:sz w:val="18"/>
        </w:rPr>
        <w:t xml:space="preserve">reflection papers </w:t>
      </w:r>
      <w:r w:rsidR="00B54916">
        <w:rPr>
          <w:rFonts w:ascii="Arial" w:hAnsi="Arial" w:cs="Arial"/>
          <w:sz w:val="18"/>
        </w:rPr>
        <w:t>&amp;</w:t>
      </w:r>
      <w:r w:rsidRPr="009E39BF">
        <w:rPr>
          <w:rFonts w:ascii="Arial" w:hAnsi="Arial" w:cs="Arial"/>
          <w:sz w:val="18"/>
        </w:rPr>
        <w:t xml:space="preserve"> focuses on sharing and learning from </w:t>
      </w:r>
      <w:r w:rsidR="00136D76">
        <w:rPr>
          <w:rFonts w:ascii="Arial" w:hAnsi="Arial" w:cs="Arial"/>
          <w:sz w:val="18"/>
        </w:rPr>
        <w:t>our</w:t>
      </w:r>
      <w:r w:rsidRPr="009E39BF">
        <w:rPr>
          <w:rFonts w:ascii="Arial" w:hAnsi="Arial" w:cs="Arial"/>
          <w:sz w:val="18"/>
        </w:rPr>
        <w:t xml:space="preserve"> </w:t>
      </w:r>
      <w:r w:rsidR="00136D76">
        <w:rPr>
          <w:rFonts w:ascii="Arial" w:hAnsi="Arial" w:cs="Arial"/>
          <w:sz w:val="18"/>
        </w:rPr>
        <w:t>learners</w:t>
      </w:r>
      <w:r w:rsidRPr="009E39BF">
        <w:rPr>
          <w:rFonts w:ascii="Arial" w:hAnsi="Arial" w:cs="Arial"/>
          <w:sz w:val="18"/>
        </w:rPr>
        <w:t>.</w:t>
      </w:r>
    </w:p>
    <w:p w:rsidR="000C4A14" w:rsidRPr="009E39BF" w:rsidRDefault="000C4A14">
      <w:pPr>
        <w:rPr>
          <w:rFonts w:ascii="Arial" w:hAnsi="Arial" w:cs="Arial"/>
          <w:sz w:val="18"/>
        </w:rPr>
      </w:pPr>
      <w:r w:rsidRPr="009E39BF">
        <w:rPr>
          <w:rFonts w:ascii="Arial" w:hAnsi="Arial" w:cs="Arial"/>
          <w:sz w:val="18"/>
        </w:rPr>
        <w:tab/>
      </w:r>
    </w:p>
    <w:p w:rsidR="000C4A14" w:rsidRPr="009E39BF" w:rsidRDefault="000C4A14">
      <w:pPr>
        <w:rPr>
          <w:rFonts w:ascii="Arial" w:hAnsi="Arial" w:cs="Arial"/>
          <w:sz w:val="18"/>
        </w:rPr>
      </w:pPr>
      <w:r w:rsidRPr="009E39BF">
        <w:rPr>
          <w:rFonts w:ascii="Arial" w:hAnsi="Arial" w:cs="Arial"/>
          <w:sz w:val="18"/>
        </w:rPr>
        <w:t>Training dates, times, and locations are list</w:t>
      </w:r>
      <w:r w:rsidR="00136D76">
        <w:rPr>
          <w:rFonts w:ascii="Arial" w:hAnsi="Arial" w:cs="Arial"/>
          <w:sz w:val="18"/>
        </w:rPr>
        <w:t>ed in this table. Please note the things you should</w:t>
      </w:r>
      <w:r w:rsidRPr="009E39BF">
        <w:rPr>
          <w:rFonts w:ascii="Arial" w:hAnsi="Arial" w:cs="Arial"/>
          <w:sz w:val="18"/>
        </w:rPr>
        <w:t xml:space="preserve"> bring along with you.</w:t>
      </w:r>
    </w:p>
    <w:p w:rsidR="000C4A14" w:rsidRPr="009E39BF" w:rsidRDefault="000C4A14">
      <w:pPr>
        <w:rPr>
          <w:rFonts w:ascii="Arial" w:hAnsi="Arial" w:cs="Arial"/>
          <w:sz w:val="18"/>
        </w:rPr>
      </w:pPr>
      <w:r w:rsidRPr="009E39BF">
        <w:rPr>
          <w:rFonts w:ascii="Arial" w:hAnsi="Arial" w:cs="Arial"/>
          <w:sz w:val="18"/>
        </w:rPr>
        <w:t xml:space="preserve"> </w:t>
      </w:r>
      <w:r w:rsidRPr="009E39BF">
        <w:rPr>
          <w:rFonts w:ascii="Arial" w:hAnsi="Arial" w:cs="Arial"/>
          <w:sz w:val="18"/>
        </w:rPr>
        <w:tab/>
      </w:r>
    </w:p>
    <w:tbl>
      <w:tblPr>
        <w:tblW w:w="10260" w:type="dxa"/>
        <w:tblInd w:w="-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93"/>
        <w:gridCol w:w="2223"/>
        <w:gridCol w:w="1850"/>
        <w:gridCol w:w="2554"/>
        <w:gridCol w:w="2340"/>
      </w:tblGrid>
      <w:tr w:rsidR="000C4A14" w:rsidRPr="009E39BF" w:rsidTr="00172C9A">
        <w:trPr>
          <w:trHeight w:val="435"/>
        </w:trPr>
        <w:tc>
          <w:tcPr>
            <w:tcW w:w="1293" w:type="dxa"/>
            <w:vAlign w:val="center"/>
          </w:tcPr>
          <w:p w:rsidR="000C4A14" w:rsidRPr="009E39BF" w:rsidRDefault="000C4A14">
            <w:pPr>
              <w:pStyle w:val="Heading2"/>
              <w:rPr>
                <w:rFonts w:ascii="Arial" w:hAnsi="Arial" w:cs="Arial"/>
                <w:sz w:val="18"/>
              </w:rPr>
            </w:pPr>
            <w:r w:rsidRPr="009E39BF">
              <w:rPr>
                <w:rFonts w:ascii="Arial" w:hAnsi="Arial" w:cs="Arial"/>
                <w:sz w:val="18"/>
              </w:rPr>
              <w:t>Training</w:t>
            </w:r>
          </w:p>
        </w:tc>
        <w:tc>
          <w:tcPr>
            <w:tcW w:w="2223" w:type="dxa"/>
            <w:vAlign w:val="center"/>
          </w:tcPr>
          <w:p w:rsidR="000C4A14" w:rsidRPr="009E39BF" w:rsidRDefault="000C4A1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39BF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1850" w:type="dxa"/>
            <w:vAlign w:val="center"/>
          </w:tcPr>
          <w:p w:rsidR="000C4A14" w:rsidRPr="009E39BF" w:rsidRDefault="000C4A1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39BF">
              <w:rPr>
                <w:rFonts w:ascii="Arial" w:hAnsi="Arial" w:cs="Arial"/>
                <w:b/>
                <w:sz w:val="18"/>
              </w:rPr>
              <w:t>Time</w:t>
            </w:r>
          </w:p>
        </w:tc>
        <w:tc>
          <w:tcPr>
            <w:tcW w:w="2554" w:type="dxa"/>
            <w:vAlign w:val="center"/>
          </w:tcPr>
          <w:p w:rsidR="000C4A14" w:rsidRPr="009E39BF" w:rsidRDefault="000C4A1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39BF">
              <w:rPr>
                <w:rFonts w:ascii="Arial" w:hAnsi="Arial" w:cs="Arial"/>
                <w:b/>
                <w:sz w:val="18"/>
              </w:rPr>
              <w:t>Location</w:t>
            </w:r>
          </w:p>
        </w:tc>
        <w:tc>
          <w:tcPr>
            <w:tcW w:w="2340" w:type="dxa"/>
            <w:vAlign w:val="center"/>
          </w:tcPr>
          <w:p w:rsidR="000C4A14" w:rsidRPr="009E39BF" w:rsidRDefault="000C4A1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39BF">
              <w:rPr>
                <w:rFonts w:ascii="Arial" w:hAnsi="Arial" w:cs="Arial"/>
                <w:b/>
                <w:sz w:val="18"/>
              </w:rPr>
              <w:t>What to Bring</w:t>
            </w:r>
          </w:p>
        </w:tc>
      </w:tr>
      <w:tr w:rsidR="000C4A14" w:rsidRPr="009E39BF" w:rsidTr="00172C9A">
        <w:trPr>
          <w:trHeight w:val="530"/>
        </w:trPr>
        <w:tc>
          <w:tcPr>
            <w:tcW w:w="1293" w:type="dxa"/>
            <w:vAlign w:val="center"/>
          </w:tcPr>
          <w:p w:rsidR="000C4A14" w:rsidRPr="009E39BF" w:rsidRDefault="007629F5">
            <w:pPr>
              <w:pStyle w:val="Heading2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i/>
                <w:sz w:val="18"/>
              </w:rPr>
              <w:t>Orientation</w:t>
            </w:r>
          </w:p>
        </w:tc>
        <w:tc>
          <w:tcPr>
            <w:tcW w:w="2223" w:type="dxa"/>
            <w:vAlign w:val="center"/>
          </w:tcPr>
          <w:p w:rsidR="007D5E68" w:rsidRDefault="007D5E68" w:rsidP="00166F43">
            <w:pPr>
              <w:pStyle w:val="Heading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Saturday,</w:t>
            </w:r>
          </w:p>
          <w:p w:rsidR="00F83D3C" w:rsidRPr="00F83D3C" w:rsidRDefault="002368D7" w:rsidP="00166F43">
            <w:pPr>
              <w:pStyle w:val="Heading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Jan</w:t>
            </w:r>
            <w:r w:rsidR="00F83D3C">
              <w:rPr>
                <w:rFonts w:ascii="Arial" w:hAnsi="Arial" w:cs="Arial"/>
                <w:sz w:val="18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t>26</w:t>
            </w:r>
            <w:r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7D5E6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:rsidR="000C4A14" w:rsidRPr="009E39BF" w:rsidRDefault="00453D1E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 xml:space="preserve">1:00 </w:t>
            </w:r>
            <w:r w:rsidR="000C4A14" w:rsidRPr="009E39BF">
              <w:rPr>
                <w:rFonts w:ascii="Arial" w:hAnsi="Arial" w:cs="Arial"/>
                <w:sz w:val="18"/>
              </w:rPr>
              <w:t>pm</w:t>
            </w:r>
          </w:p>
        </w:tc>
        <w:tc>
          <w:tcPr>
            <w:tcW w:w="2554" w:type="dxa"/>
            <w:vAlign w:val="center"/>
          </w:tcPr>
          <w:p w:rsidR="000C4A14" w:rsidRPr="009E39BF" w:rsidRDefault="00BE335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Henry Hall, room 102</w:t>
            </w:r>
            <w:r w:rsidR="000C4A14" w:rsidRPr="009E39BF">
              <w:rPr>
                <w:rFonts w:ascii="Arial" w:hAnsi="Arial" w:cs="Arial"/>
                <w:sz w:val="14"/>
              </w:rPr>
              <w:t xml:space="preserve"> (at CUH)</w:t>
            </w:r>
          </w:p>
        </w:tc>
        <w:tc>
          <w:tcPr>
            <w:tcW w:w="2340" w:type="dxa"/>
            <w:vAlign w:val="center"/>
          </w:tcPr>
          <w:p w:rsidR="000C4A14" w:rsidRDefault="007629F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 w:rsidRPr="007629F5">
              <w:rPr>
                <w:rFonts w:ascii="Arial" w:hAnsi="Arial" w:cs="Arial"/>
                <w:sz w:val="14"/>
                <w:vertAlign w:val="superscript"/>
              </w:rPr>
              <w:t>st</w:t>
            </w:r>
            <w:r>
              <w:rPr>
                <w:rFonts w:ascii="Arial" w:hAnsi="Arial" w:cs="Arial"/>
                <w:sz w:val="14"/>
              </w:rPr>
              <w:t xml:space="preserve"> &amp; 2</w:t>
            </w:r>
            <w:r w:rsidRPr="007629F5">
              <w:rPr>
                <w:rFonts w:ascii="Arial" w:hAnsi="Arial" w:cs="Arial"/>
                <w:sz w:val="14"/>
                <w:vertAlign w:val="superscript"/>
              </w:rPr>
              <w:t>nd</w:t>
            </w:r>
            <w:r>
              <w:rPr>
                <w:rFonts w:ascii="Arial" w:hAnsi="Arial" w:cs="Arial"/>
                <w:sz w:val="14"/>
              </w:rPr>
              <w:t xml:space="preserve"> choice for tutorial shift. $5 for Field book</w:t>
            </w:r>
          </w:p>
          <w:p w:rsidR="007629F5" w:rsidRPr="009E39BF" w:rsidRDefault="007629F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Your school’s SL Forms</w:t>
            </w:r>
          </w:p>
        </w:tc>
      </w:tr>
      <w:tr w:rsidR="000C4A14" w:rsidRPr="009E39BF" w:rsidTr="00172C9A">
        <w:trPr>
          <w:trHeight w:val="309"/>
        </w:trPr>
        <w:tc>
          <w:tcPr>
            <w:tcW w:w="10260" w:type="dxa"/>
            <w:gridSpan w:val="5"/>
            <w:vAlign w:val="center"/>
          </w:tcPr>
          <w:p w:rsidR="00C62633" w:rsidRDefault="00C62633" w:rsidP="00C6263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At</w:t>
            </w:r>
            <w:r w:rsidR="00E0113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C4A14" w:rsidRPr="009E39BF">
              <w:rPr>
                <w:rFonts w:ascii="Arial" w:hAnsi="Arial" w:cs="Arial"/>
                <w:i/>
                <w:sz w:val="18"/>
                <w:szCs w:val="18"/>
              </w:rPr>
              <w:t>the orientation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C4A14" w:rsidRPr="009E39BF">
              <w:rPr>
                <w:rFonts w:ascii="Arial" w:hAnsi="Arial" w:cs="Arial"/>
                <w:i/>
                <w:sz w:val="18"/>
                <w:szCs w:val="18"/>
              </w:rPr>
              <w:t xml:space="preserve"> you will receive a shift assignment AND </w:t>
            </w:r>
            <w:r w:rsidR="00D839B3">
              <w:rPr>
                <w:rFonts w:ascii="Arial" w:hAnsi="Arial" w:cs="Arial"/>
                <w:i/>
                <w:sz w:val="18"/>
                <w:szCs w:val="18"/>
              </w:rPr>
              <w:t>a corresponding appointment for your</w:t>
            </w:r>
            <w:r w:rsidR="004B20C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0C4A14" w:rsidRPr="009E39BF" w:rsidRDefault="000C4A14" w:rsidP="00C6263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39BF">
              <w:rPr>
                <w:rFonts w:ascii="Arial" w:hAnsi="Arial" w:cs="Arial"/>
                <w:i/>
                <w:sz w:val="18"/>
                <w:szCs w:val="18"/>
              </w:rPr>
              <w:t>on-site training.  Your appointment will fall on a date listed below.</w:t>
            </w:r>
          </w:p>
        </w:tc>
      </w:tr>
      <w:tr w:rsidR="000C4A14" w:rsidRPr="009E39BF" w:rsidTr="00172C9A">
        <w:trPr>
          <w:trHeight w:val="750"/>
        </w:trPr>
        <w:tc>
          <w:tcPr>
            <w:tcW w:w="1293" w:type="dxa"/>
            <w:vAlign w:val="center"/>
          </w:tcPr>
          <w:p w:rsidR="000C4A14" w:rsidRPr="009E39BF" w:rsidRDefault="000C4A14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9E39BF">
              <w:rPr>
                <w:rFonts w:ascii="Arial" w:hAnsi="Arial" w:cs="Arial"/>
                <w:i/>
                <w:sz w:val="18"/>
              </w:rPr>
              <w:t>On-Site Training</w:t>
            </w:r>
          </w:p>
        </w:tc>
        <w:tc>
          <w:tcPr>
            <w:tcW w:w="2223" w:type="dxa"/>
            <w:vAlign w:val="center"/>
          </w:tcPr>
          <w:p w:rsidR="007D5E68" w:rsidRDefault="007D5E68" w:rsidP="00C30E41">
            <w:pPr>
              <w:pStyle w:val="Heading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Saturday,</w:t>
            </w:r>
          </w:p>
          <w:p w:rsidR="000C4A14" w:rsidRPr="009E39BF" w:rsidRDefault="002368D7" w:rsidP="00C30E41">
            <w:pPr>
              <w:pStyle w:val="Heading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Feb</w:t>
            </w:r>
            <w:r w:rsidR="00B37B10">
              <w:rPr>
                <w:rFonts w:ascii="Arial" w:hAnsi="Arial" w:cs="Arial"/>
                <w:sz w:val="18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  <w:vertAlign w:val="superscript"/>
              </w:rPr>
              <w:t>nd</w:t>
            </w:r>
          </w:p>
        </w:tc>
        <w:tc>
          <w:tcPr>
            <w:tcW w:w="4404" w:type="dxa"/>
            <w:gridSpan w:val="2"/>
            <w:vAlign w:val="center"/>
          </w:tcPr>
          <w:p w:rsidR="000C4A14" w:rsidRPr="009E39BF" w:rsidRDefault="000C4A14">
            <w:pPr>
              <w:pStyle w:val="Heading3"/>
              <w:rPr>
                <w:rFonts w:ascii="Arial" w:hAnsi="Arial" w:cs="Arial"/>
                <w:sz w:val="18"/>
              </w:rPr>
            </w:pPr>
          </w:p>
          <w:p w:rsidR="000C4A14" w:rsidRPr="009E39BF" w:rsidRDefault="000C4A14">
            <w:pPr>
              <w:pStyle w:val="Heading3"/>
              <w:rPr>
                <w:rFonts w:ascii="Arial" w:hAnsi="Arial" w:cs="Arial"/>
                <w:i/>
                <w:sz w:val="18"/>
              </w:rPr>
            </w:pPr>
            <w:r w:rsidRPr="009E39BF">
              <w:rPr>
                <w:rFonts w:ascii="Arial" w:hAnsi="Arial" w:cs="Arial"/>
                <w:i/>
                <w:sz w:val="18"/>
              </w:rPr>
              <w:t xml:space="preserve">As assigned </w:t>
            </w:r>
          </w:p>
          <w:p w:rsidR="000C4A14" w:rsidRPr="009E39BF" w:rsidRDefault="000C4A14">
            <w:pPr>
              <w:pStyle w:val="Heading3"/>
              <w:rPr>
                <w:rFonts w:ascii="Arial" w:hAnsi="Arial" w:cs="Arial"/>
                <w:sz w:val="18"/>
              </w:rPr>
            </w:pPr>
            <w:r w:rsidRPr="009E39BF">
              <w:rPr>
                <w:rFonts w:ascii="Arial" w:hAnsi="Arial" w:cs="Arial"/>
                <w:sz w:val="18"/>
              </w:rPr>
              <w:t>(See above)</w:t>
            </w:r>
          </w:p>
          <w:p w:rsidR="000C4A14" w:rsidRPr="009E39BF" w:rsidRDefault="000C4A1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vAlign w:val="center"/>
          </w:tcPr>
          <w:p w:rsidR="000C4A14" w:rsidRPr="009E39BF" w:rsidRDefault="000C4A14" w:rsidP="00750F42">
            <w:pPr>
              <w:pStyle w:val="BodyText2"/>
              <w:rPr>
                <w:rFonts w:ascii="Arial" w:hAnsi="Arial" w:cs="Arial"/>
                <w:sz w:val="14"/>
              </w:rPr>
            </w:pPr>
            <w:r w:rsidRPr="009E39BF">
              <w:rPr>
                <w:rFonts w:ascii="Arial" w:hAnsi="Arial" w:cs="Arial"/>
                <w:sz w:val="14"/>
              </w:rPr>
              <w:t>Tutorial Timesheet (to be signed on-site)</w:t>
            </w:r>
            <w:r w:rsidR="00750F42">
              <w:rPr>
                <w:rFonts w:ascii="Arial" w:hAnsi="Arial" w:cs="Arial"/>
                <w:sz w:val="14"/>
              </w:rPr>
              <w:t>, field</w:t>
            </w:r>
            <w:r w:rsidR="00E01133">
              <w:rPr>
                <w:rFonts w:ascii="Arial" w:hAnsi="Arial" w:cs="Arial"/>
                <w:sz w:val="14"/>
              </w:rPr>
              <w:t xml:space="preserve"> </w:t>
            </w:r>
            <w:r w:rsidR="00750F42">
              <w:rPr>
                <w:rFonts w:ascii="Arial" w:hAnsi="Arial" w:cs="Arial"/>
                <w:sz w:val="14"/>
              </w:rPr>
              <w:t>book</w:t>
            </w:r>
            <w:r w:rsidR="00E01133">
              <w:rPr>
                <w:rFonts w:ascii="Arial" w:hAnsi="Arial" w:cs="Arial"/>
                <w:sz w:val="14"/>
              </w:rPr>
              <w:t>.</w:t>
            </w:r>
          </w:p>
        </w:tc>
      </w:tr>
      <w:tr w:rsidR="000C4A14" w:rsidRPr="009E39BF" w:rsidTr="00172C9A">
        <w:trPr>
          <w:trHeight w:val="993"/>
        </w:trPr>
        <w:tc>
          <w:tcPr>
            <w:tcW w:w="1293" w:type="dxa"/>
            <w:vAlign w:val="center"/>
          </w:tcPr>
          <w:p w:rsidR="000C4A14" w:rsidRPr="009E39BF" w:rsidRDefault="000C4A14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9E39BF">
              <w:rPr>
                <w:rFonts w:ascii="Arial" w:hAnsi="Arial" w:cs="Arial"/>
                <w:i/>
                <w:sz w:val="18"/>
              </w:rPr>
              <w:t>Reflection Workshop</w:t>
            </w:r>
          </w:p>
        </w:tc>
        <w:tc>
          <w:tcPr>
            <w:tcW w:w="2223" w:type="dxa"/>
            <w:vAlign w:val="center"/>
          </w:tcPr>
          <w:p w:rsidR="000C4A14" w:rsidRPr="009E39BF" w:rsidRDefault="000C4A14">
            <w:pPr>
              <w:jc w:val="center"/>
              <w:rPr>
                <w:rFonts w:ascii="Arial" w:hAnsi="Arial" w:cs="Arial"/>
                <w:sz w:val="18"/>
              </w:rPr>
            </w:pPr>
            <w:r w:rsidRPr="009E39BF">
              <w:rPr>
                <w:rFonts w:ascii="Arial" w:hAnsi="Arial" w:cs="Arial"/>
                <w:sz w:val="18"/>
              </w:rPr>
              <w:t xml:space="preserve">Saturday, </w:t>
            </w:r>
          </w:p>
          <w:p w:rsidR="000C4A14" w:rsidRDefault="002368D7" w:rsidP="004C1E4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March 9</w:t>
            </w:r>
          </w:p>
          <w:p w:rsidR="006D05EA" w:rsidRPr="009E39BF" w:rsidRDefault="006D05EA" w:rsidP="004C1E4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50" w:type="dxa"/>
            <w:vAlign w:val="center"/>
          </w:tcPr>
          <w:p w:rsidR="000C4A14" w:rsidRPr="009E39BF" w:rsidRDefault="000C4A14">
            <w:pPr>
              <w:jc w:val="center"/>
              <w:rPr>
                <w:rFonts w:ascii="Arial" w:hAnsi="Arial" w:cs="Arial"/>
                <w:sz w:val="18"/>
              </w:rPr>
            </w:pPr>
            <w:r w:rsidRPr="009E39BF">
              <w:rPr>
                <w:rFonts w:ascii="Arial" w:hAnsi="Arial" w:cs="Arial"/>
                <w:sz w:val="18"/>
              </w:rPr>
              <w:t>3:30 - 5:00 pm</w:t>
            </w:r>
          </w:p>
        </w:tc>
        <w:tc>
          <w:tcPr>
            <w:tcW w:w="2554" w:type="dxa"/>
            <w:vAlign w:val="center"/>
          </w:tcPr>
          <w:p w:rsidR="000C4A14" w:rsidRPr="009E39BF" w:rsidRDefault="007D5E6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Hale </w:t>
            </w:r>
            <w:proofErr w:type="spellStart"/>
            <w:r>
              <w:rPr>
                <w:rFonts w:ascii="Arial" w:hAnsi="Arial" w:cs="Arial"/>
                <w:sz w:val="14"/>
              </w:rPr>
              <w:t>Hoaloha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Room 103</w:t>
            </w:r>
          </w:p>
          <w:p w:rsidR="000C4A14" w:rsidRPr="009E39BF" w:rsidRDefault="000C4A14">
            <w:pPr>
              <w:jc w:val="center"/>
              <w:rPr>
                <w:rFonts w:ascii="Arial" w:hAnsi="Arial" w:cs="Arial"/>
                <w:sz w:val="18"/>
              </w:rPr>
            </w:pPr>
            <w:r w:rsidRPr="009E39BF">
              <w:rPr>
                <w:rFonts w:ascii="Arial" w:hAnsi="Arial" w:cs="Arial"/>
                <w:sz w:val="18"/>
              </w:rPr>
              <w:t xml:space="preserve"> Chaminade University</w:t>
            </w:r>
          </w:p>
        </w:tc>
        <w:tc>
          <w:tcPr>
            <w:tcW w:w="2340" w:type="dxa"/>
            <w:vAlign w:val="center"/>
          </w:tcPr>
          <w:p w:rsidR="000C4A14" w:rsidRPr="009E39BF" w:rsidRDefault="000C4A14">
            <w:pPr>
              <w:jc w:val="center"/>
              <w:rPr>
                <w:rFonts w:ascii="Arial" w:hAnsi="Arial" w:cs="Arial"/>
                <w:sz w:val="14"/>
              </w:rPr>
            </w:pPr>
            <w:r w:rsidRPr="009E39BF">
              <w:rPr>
                <w:rFonts w:ascii="Arial" w:hAnsi="Arial" w:cs="Arial"/>
                <w:sz w:val="14"/>
              </w:rPr>
              <w:t>Any questions, comments, concerns you have, plus stories you’d like to share regarding your tutorial experience thus far.</w:t>
            </w:r>
          </w:p>
        </w:tc>
      </w:tr>
    </w:tbl>
    <w:p w:rsidR="000C4A14" w:rsidRDefault="000C4A14">
      <w:pPr>
        <w:rPr>
          <w:rFonts w:ascii="Arial" w:hAnsi="Arial" w:cs="Arial"/>
          <w:sz w:val="14"/>
        </w:rPr>
      </w:pPr>
    </w:p>
    <w:p w:rsidR="004B20C9" w:rsidRPr="009E39BF" w:rsidRDefault="004B20C9">
      <w:pPr>
        <w:rPr>
          <w:rFonts w:ascii="Arial" w:hAnsi="Arial" w:cs="Arial"/>
          <w:sz w:val="14"/>
        </w:rPr>
      </w:pPr>
    </w:p>
    <w:p w:rsidR="000C4A14" w:rsidRPr="009E39BF" w:rsidRDefault="000C4A14">
      <w:pPr>
        <w:rPr>
          <w:rFonts w:ascii="Arial" w:hAnsi="Arial" w:cs="Arial"/>
          <w:sz w:val="14"/>
        </w:rPr>
      </w:pPr>
    </w:p>
    <w:p w:rsidR="000C4A14" w:rsidRDefault="000C4A14">
      <w:pPr>
        <w:rPr>
          <w:rFonts w:ascii="Arial" w:hAnsi="Arial" w:cs="Arial"/>
          <w:b/>
          <w:sz w:val="18"/>
          <w:u w:val="single"/>
        </w:rPr>
      </w:pPr>
      <w:r w:rsidRPr="009E39BF">
        <w:rPr>
          <w:rFonts w:ascii="Arial" w:hAnsi="Arial" w:cs="Arial"/>
          <w:b/>
          <w:sz w:val="18"/>
          <w:u w:val="single"/>
        </w:rPr>
        <w:t>HOW DO I SIGN UP?</w:t>
      </w:r>
    </w:p>
    <w:p w:rsidR="00B254D7" w:rsidRDefault="00B254D7" w:rsidP="00B254D7">
      <w:pPr>
        <w:pStyle w:val="BodyText"/>
        <w:ind w:left="180"/>
        <w:rPr>
          <w:rFonts w:ascii="Arial" w:hAnsi="Arial" w:cs="Arial"/>
          <w:b/>
          <w:sz w:val="18"/>
          <w:u w:val="single"/>
        </w:rPr>
      </w:pPr>
    </w:p>
    <w:p w:rsidR="000C4A14" w:rsidRDefault="00F91907" w:rsidP="00B254D7">
      <w:pPr>
        <w:pStyle w:val="Body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For service-learning credit through </w:t>
      </w:r>
      <w:r w:rsidR="000C4A14" w:rsidRPr="009E39BF">
        <w:rPr>
          <w:rFonts w:ascii="Arial" w:hAnsi="Arial" w:cs="Arial"/>
          <w:sz w:val="18"/>
        </w:rPr>
        <w:t xml:space="preserve">Project SHINE, you must </w:t>
      </w:r>
      <w:r w:rsidR="00136D76" w:rsidRPr="00B254D7">
        <w:rPr>
          <w:rFonts w:ascii="Arial" w:hAnsi="Arial" w:cs="Arial"/>
          <w:b/>
          <w:i/>
          <w:sz w:val="18"/>
        </w:rPr>
        <w:t>first</w:t>
      </w:r>
      <w:r w:rsidR="00136D76">
        <w:rPr>
          <w:rFonts w:ascii="Arial" w:hAnsi="Arial" w:cs="Arial"/>
          <w:sz w:val="18"/>
        </w:rPr>
        <w:t xml:space="preserve"> </w:t>
      </w:r>
      <w:r w:rsidR="000C4A14" w:rsidRPr="009E39BF">
        <w:rPr>
          <w:rFonts w:ascii="Arial" w:hAnsi="Arial" w:cs="Arial"/>
          <w:sz w:val="18"/>
        </w:rPr>
        <w:t>follow your school's instructions</w:t>
      </w:r>
      <w:r w:rsidR="00136D76">
        <w:rPr>
          <w:rFonts w:ascii="Arial" w:hAnsi="Arial" w:cs="Arial"/>
          <w:sz w:val="18"/>
        </w:rPr>
        <w:t xml:space="preserve"> for Service-Learning registration. Please find the appropriate link</w:t>
      </w:r>
      <w:r w:rsidR="000C4A14" w:rsidRPr="009E39BF">
        <w:rPr>
          <w:rFonts w:ascii="Arial" w:hAnsi="Arial" w:cs="Arial"/>
          <w:sz w:val="18"/>
        </w:rPr>
        <w:t xml:space="preserve"> below.</w:t>
      </w:r>
    </w:p>
    <w:p w:rsidR="00B54916" w:rsidRPr="00B54916" w:rsidRDefault="00B54916" w:rsidP="00B54916">
      <w:pPr>
        <w:pStyle w:val="BodyText"/>
        <w:ind w:left="720"/>
        <w:rPr>
          <w:rFonts w:ascii="Arial" w:hAnsi="Arial" w:cs="Arial"/>
          <w:sz w:val="18"/>
        </w:rPr>
      </w:pPr>
    </w:p>
    <w:p w:rsidR="000C4A14" w:rsidRDefault="000C4A14" w:rsidP="00B54916">
      <w:pPr>
        <w:pStyle w:val="BodyText"/>
        <w:rPr>
          <w:rFonts w:ascii="Arial" w:hAnsi="Arial" w:cs="Arial"/>
          <w:sz w:val="16"/>
          <w:szCs w:val="22"/>
        </w:rPr>
      </w:pPr>
      <w:r w:rsidRPr="009E39BF">
        <w:rPr>
          <w:rFonts w:ascii="Arial" w:hAnsi="Arial" w:cs="Arial"/>
          <w:sz w:val="16"/>
          <w:szCs w:val="22"/>
          <w:u w:val="single"/>
        </w:rPr>
        <w:t>For Chaminade students</w:t>
      </w:r>
      <w:r w:rsidRPr="009E39BF">
        <w:rPr>
          <w:rFonts w:ascii="Arial" w:hAnsi="Arial" w:cs="Arial"/>
          <w:sz w:val="16"/>
          <w:szCs w:val="22"/>
        </w:rPr>
        <w:t xml:space="preserve">:  </w:t>
      </w:r>
      <w:r w:rsidR="00F91907">
        <w:rPr>
          <w:rFonts w:ascii="Arial" w:hAnsi="Arial" w:cs="Arial"/>
          <w:sz w:val="16"/>
          <w:szCs w:val="22"/>
        </w:rPr>
        <w:t>Go</w:t>
      </w:r>
      <w:r w:rsidRPr="009E39BF">
        <w:rPr>
          <w:rFonts w:ascii="Arial" w:hAnsi="Arial" w:cs="Arial"/>
          <w:sz w:val="16"/>
          <w:szCs w:val="22"/>
        </w:rPr>
        <w:t xml:space="preserve"> to the </w:t>
      </w:r>
      <w:r w:rsidR="00F91907">
        <w:rPr>
          <w:rFonts w:ascii="Arial" w:hAnsi="Arial" w:cs="Arial"/>
          <w:sz w:val="16"/>
          <w:szCs w:val="22"/>
        </w:rPr>
        <w:t xml:space="preserve">Service-Learning section of </w:t>
      </w:r>
      <w:r w:rsidRPr="009E39BF">
        <w:rPr>
          <w:rFonts w:ascii="Arial" w:hAnsi="Arial" w:cs="Arial"/>
          <w:sz w:val="16"/>
          <w:szCs w:val="22"/>
        </w:rPr>
        <w:t>Chaminade University</w:t>
      </w:r>
      <w:r w:rsidR="00F91907">
        <w:rPr>
          <w:rFonts w:ascii="Arial" w:hAnsi="Arial" w:cs="Arial"/>
          <w:sz w:val="16"/>
          <w:szCs w:val="22"/>
        </w:rPr>
        <w:t>’s</w:t>
      </w:r>
      <w:r w:rsidRPr="009E39BF">
        <w:rPr>
          <w:rFonts w:ascii="Arial" w:hAnsi="Arial" w:cs="Arial"/>
          <w:sz w:val="16"/>
          <w:szCs w:val="22"/>
        </w:rPr>
        <w:t xml:space="preserve"> website, </w:t>
      </w:r>
      <w:hyperlink r:id="rId6" w:history="1">
        <w:r w:rsidR="00D839B3" w:rsidRPr="00D839B3">
          <w:rPr>
            <w:rStyle w:val="Hyperlink"/>
            <w:rFonts w:ascii="Arial" w:hAnsi="Arial" w:cs="Arial"/>
            <w:b/>
            <w:color w:val="auto"/>
            <w:sz w:val="16"/>
            <w:szCs w:val="22"/>
            <w:u w:val="none"/>
          </w:rPr>
          <w:t>https://servicelearning.chaminade.edu/</w:t>
        </w:r>
      </w:hyperlink>
      <w:r w:rsidRPr="009E39BF">
        <w:rPr>
          <w:rFonts w:ascii="Arial" w:hAnsi="Arial" w:cs="Arial"/>
          <w:sz w:val="16"/>
          <w:szCs w:val="22"/>
        </w:rPr>
        <w:t xml:space="preserve">. </w:t>
      </w:r>
      <w:r w:rsidRPr="004B20C9">
        <w:rPr>
          <w:rFonts w:ascii="Arial" w:hAnsi="Arial" w:cs="Arial"/>
          <w:b/>
          <w:i/>
          <w:sz w:val="16"/>
          <w:szCs w:val="22"/>
        </w:rPr>
        <w:t>GO TO THE “GET STARTED” TAB</w:t>
      </w:r>
      <w:r w:rsidRPr="009E39BF">
        <w:rPr>
          <w:rFonts w:ascii="Arial" w:hAnsi="Arial" w:cs="Arial"/>
          <w:sz w:val="16"/>
          <w:szCs w:val="22"/>
        </w:rPr>
        <w:t xml:space="preserve"> to register. Once you complete </w:t>
      </w:r>
      <w:r w:rsidR="00F91907">
        <w:rPr>
          <w:rFonts w:ascii="Arial" w:hAnsi="Arial" w:cs="Arial"/>
          <w:sz w:val="16"/>
          <w:szCs w:val="22"/>
        </w:rPr>
        <w:t xml:space="preserve">the online </w:t>
      </w:r>
      <w:r w:rsidRPr="009E39BF">
        <w:rPr>
          <w:rFonts w:ascii="Arial" w:hAnsi="Arial" w:cs="Arial"/>
          <w:sz w:val="16"/>
          <w:szCs w:val="22"/>
        </w:rPr>
        <w:t>re</w:t>
      </w:r>
      <w:r w:rsidR="00F91907">
        <w:rPr>
          <w:rFonts w:ascii="Arial" w:hAnsi="Arial" w:cs="Arial"/>
          <w:sz w:val="16"/>
          <w:szCs w:val="22"/>
        </w:rPr>
        <w:t>gistration form</w:t>
      </w:r>
      <w:r w:rsidRPr="009E39BF">
        <w:rPr>
          <w:rFonts w:ascii="Arial" w:hAnsi="Arial" w:cs="Arial"/>
          <w:sz w:val="16"/>
          <w:szCs w:val="22"/>
        </w:rPr>
        <w:t>, print out the waiver form. Complete th</w:t>
      </w:r>
      <w:r w:rsidR="00F91907">
        <w:rPr>
          <w:rFonts w:ascii="Arial" w:hAnsi="Arial" w:cs="Arial"/>
          <w:sz w:val="16"/>
          <w:szCs w:val="22"/>
        </w:rPr>
        <w:t>is form and get it signed by a SHINE Coordinator at Orientation.</w:t>
      </w:r>
    </w:p>
    <w:p w:rsidR="00B54916" w:rsidRPr="00B254D7" w:rsidRDefault="00B54916" w:rsidP="00B54916">
      <w:pPr>
        <w:pStyle w:val="BodyText"/>
        <w:rPr>
          <w:rFonts w:ascii="Arial" w:hAnsi="Arial" w:cs="Arial"/>
          <w:sz w:val="16"/>
          <w:szCs w:val="16"/>
        </w:rPr>
      </w:pPr>
    </w:p>
    <w:p w:rsidR="000C4A14" w:rsidRPr="00B254D7" w:rsidRDefault="000C4A14" w:rsidP="00B54916">
      <w:pPr>
        <w:ind w:right="-144"/>
        <w:rPr>
          <w:rFonts w:ascii="Arial" w:hAnsi="Arial" w:cs="Arial"/>
          <w:sz w:val="16"/>
          <w:szCs w:val="16"/>
        </w:rPr>
      </w:pPr>
      <w:r w:rsidRPr="00B254D7">
        <w:rPr>
          <w:rFonts w:ascii="Arial" w:hAnsi="Arial" w:cs="Arial"/>
          <w:sz w:val="16"/>
          <w:szCs w:val="16"/>
          <w:u w:val="single"/>
        </w:rPr>
        <w:t xml:space="preserve">For KCC </w:t>
      </w:r>
      <w:r w:rsidR="00796C62" w:rsidRPr="00B254D7">
        <w:rPr>
          <w:rFonts w:ascii="Arial" w:hAnsi="Arial" w:cs="Arial"/>
          <w:sz w:val="16"/>
          <w:szCs w:val="16"/>
          <w:u w:val="single"/>
        </w:rPr>
        <w:t xml:space="preserve">SL </w:t>
      </w:r>
      <w:r w:rsidRPr="00B254D7">
        <w:rPr>
          <w:rFonts w:ascii="Arial" w:hAnsi="Arial" w:cs="Arial"/>
          <w:sz w:val="16"/>
          <w:szCs w:val="16"/>
          <w:u w:val="single"/>
        </w:rPr>
        <w:t>students</w:t>
      </w:r>
      <w:r w:rsidRPr="00B254D7">
        <w:rPr>
          <w:rFonts w:ascii="Arial" w:hAnsi="Arial" w:cs="Arial"/>
          <w:sz w:val="16"/>
          <w:szCs w:val="16"/>
        </w:rPr>
        <w:t xml:space="preserve">: Please go to </w:t>
      </w:r>
      <w:hyperlink r:id="rId7" w:tgtFrame="_blank" w:history="1">
        <w:r w:rsidR="007629F5" w:rsidRPr="00B254D7">
          <w:rPr>
            <w:rStyle w:val="Hyperlink"/>
            <w:rFonts w:ascii="Arial" w:hAnsi="Arial" w:cs="Arial"/>
            <w:sz w:val="16"/>
            <w:szCs w:val="16"/>
          </w:rPr>
          <w:t>http://kapiolaniserve.weebly.com</w:t>
        </w:r>
      </w:hyperlink>
      <w:r w:rsidR="00D11CBD">
        <w:t xml:space="preserve"> </w:t>
      </w:r>
      <w:r w:rsidR="00D11CBD">
        <w:rPr>
          <w:rFonts w:ascii="Arial" w:hAnsi="Arial" w:cs="Arial"/>
          <w:sz w:val="16"/>
          <w:szCs w:val="16"/>
        </w:rPr>
        <w:t>Complete your registration and associated forms, and then you'll receive access to your timesheet.</w:t>
      </w:r>
    </w:p>
    <w:p w:rsidR="00B54916" w:rsidRPr="009E39BF" w:rsidRDefault="00B54916" w:rsidP="00B54916">
      <w:pPr>
        <w:ind w:right="-144"/>
        <w:rPr>
          <w:rFonts w:ascii="Arial" w:hAnsi="Arial" w:cs="Arial"/>
          <w:sz w:val="16"/>
          <w:szCs w:val="22"/>
        </w:rPr>
      </w:pPr>
    </w:p>
    <w:p w:rsidR="00D25781" w:rsidRDefault="00A07ED0" w:rsidP="000C4A14">
      <w:pPr>
        <w:rPr>
          <w:rFonts w:ascii="Arial" w:hAnsi="Arial" w:cs="Arial"/>
          <w:sz w:val="16"/>
          <w:szCs w:val="22"/>
        </w:rPr>
      </w:pPr>
      <w:r w:rsidRPr="009E39BF">
        <w:rPr>
          <w:rFonts w:ascii="Arial" w:hAnsi="Arial" w:cs="Arial"/>
          <w:sz w:val="16"/>
          <w:szCs w:val="22"/>
          <w:u w:val="single"/>
        </w:rPr>
        <w:t xml:space="preserve">For UHM </w:t>
      </w:r>
      <w:r>
        <w:rPr>
          <w:rFonts w:ascii="Arial" w:hAnsi="Arial" w:cs="Arial"/>
          <w:sz w:val="16"/>
          <w:szCs w:val="22"/>
          <w:u w:val="single"/>
        </w:rPr>
        <w:t xml:space="preserve">SL </w:t>
      </w:r>
      <w:r w:rsidRPr="009E39BF">
        <w:rPr>
          <w:rFonts w:ascii="Arial" w:hAnsi="Arial" w:cs="Arial"/>
          <w:sz w:val="16"/>
          <w:szCs w:val="22"/>
          <w:u w:val="single"/>
        </w:rPr>
        <w:t>students</w:t>
      </w:r>
      <w:r>
        <w:rPr>
          <w:rFonts w:ascii="Arial" w:hAnsi="Arial" w:cs="Arial"/>
          <w:sz w:val="16"/>
          <w:szCs w:val="22"/>
          <w:u w:val="single"/>
        </w:rPr>
        <w:t>*</w:t>
      </w:r>
      <w:r w:rsidRPr="009E39BF">
        <w:rPr>
          <w:rFonts w:ascii="Arial" w:hAnsi="Arial" w:cs="Arial"/>
          <w:sz w:val="16"/>
          <w:szCs w:val="22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Please follow instructions </w:t>
      </w:r>
      <w:r w:rsidR="00A61EA6">
        <w:rPr>
          <w:rFonts w:ascii="Arial" w:hAnsi="Arial" w:cs="Arial"/>
          <w:sz w:val="16"/>
          <w:szCs w:val="16"/>
        </w:rPr>
        <w:t>posted here, where you can also find links to the forms you need</w:t>
      </w:r>
      <w:r>
        <w:rPr>
          <w:rFonts w:ascii="Arial" w:hAnsi="Arial" w:cs="Arial"/>
          <w:sz w:val="16"/>
          <w:szCs w:val="16"/>
        </w:rPr>
        <w:t xml:space="preserve">: </w:t>
      </w:r>
      <w:hyperlink r:id="rId8" w:tgtFrame="_blank" w:history="1">
        <w:r w:rsidR="00A61EA6" w:rsidRPr="00A61EA6">
          <w:rPr>
            <w:rStyle w:val="Hyperlink"/>
            <w:rFonts w:ascii="Arial" w:hAnsi="Arial" w:cs="Arial"/>
            <w:sz w:val="16"/>
            <w:szCs w:val="16"/>
          </w:rPr>
          <w:t>http://socialsciences.hawaii.edu/access/engagement/service-learning.html</w:t>
        </w:r>
      </w:hyperlink>
      <w:r w:rsidR="00D25781">
        <w:rPr>
          <w:rFonts w:ascii="Arial" w:hAnsi="Arial" w:cs="Arial"/>
          <w:sz w:val="16"/>
          <w:szCs w:val="22"/>
        </w:rPr>
        <w:t>*If you are</w:t>
      </w:r>
      <w:r w:rsidR="00464612">
        <w:rPr>
          <w:rFonts w:ascii="Arial" w:hAnsi="Arial" w:cs="Arial"/>
          <w:sz w:val="16"/>
          <w:szCs w:val="22"/>
        </w:rPr>
        <w:t xml:space="preserve"> doing Project SHINE as a volunteer and not for a service-learning course</w:t>
      </w:r>
      <w:r w:rsidR="00D25781">
        <w:rPr>
          <w:rFonts w:ascii="Arial" w:hAnsi="Arial" w:cs="Arial"/>
          <w:sz w:val="16"/>
          <w:szCs w:val="22"/>
        </w:rPr>
        <w:t xml:space="preserve">, </w:t>
      </w:r>
      <w:r>
        <w:rPr>
          <w:rFonts w:ascii="Arial" w:hAnsi="Arial" w:cs="Arial"/>
          <w:sz w:val="16"/>
          <w:szCs w:val="22"/>
        </w:rPr>
        <w:t xml:space="preserve">we ask that you still </w:t>
      </w:r>
      <w:r w:rsidR="00D25781">
        <w:rPr>
          <w:rFonts w:ascii="Arial" w:hAnsi="Arial" w:cs="Arial"/>
          <w:sz w:val="16"/>
          <w:szCs w:val="22"/>
        </w:rPr>
        <w:t>complete the reg</w:t>
      </w:r>
      <w:r>
        <w:rPr>
          <w:rFonts w:ascii="Arial" w:hAnsi="Arial" w:cs="Arial"/>
          <w:sz w:val="16"/>
          <w:szCs w:val="22"/>
        </w:rPr>
        <w:t>istration</w:t>
      </w:r>
      <w:r w:rsidR="00D25781">
        <w:rPr>
          <w:rFonts w:ascii="Arial" w:hAnsi="Arial" w:cs="Arial"/>
          <w:sz w:val="16"/>
          <w:szCs w:val="22"/>
        </w:rPr>
        <w:t>.</w:t>
      </w:r>
    </w:p>
    <w:p w:rsidR="00B54916" w:rsidRPr="009E39BF" w:rsidRDefault="00B54916" w:rsidP="000C4A14">
      <w:pPr>
        <w:rPr>
          <w:rFonts w:ascii="Arial" w:hAnsi="Arial" w:cs="Arial"/>
          <w:sz w:val="16"/>
          <w:szCs w:val="22"/>
        </w:rPr>
      </w:pPr>
    </w:p>
    <w:p w:rsidR="000C4A14" w:rsidRPr="00F91907" w:rsidRDefault="00B254D7" w:rsidP="00B254D7">
      <w:pPr>
        <w:rPr>
          <w:rFonts w:ascii="Arial" w:hAnsi="Arial" w:cs="Arial"/>
          <w:sz w:val="18"/>
        </w:rPr>
      </w:pPr>
      <w:r w:rsidRPr="00B254D7">
        <w:rPr>
          <w:rFonts w:ascii="Arial" w:hAnsi="Arial" w:cs="Arial"/>
          <w:b/>
          <w:i/>
          <w:sz w:val="18"/>
        </w:rPr>
        <w:t>NEXT</w:t>
      </w:r>
      <w:r>
        <w:rPr>
          <w:rFonts w:ascii="Arial" w:hAnsi="Arial" w:cs="Arial"/>
          <w:sz w:val="18"/>
        </w:rPr>
        <w:t>, all students must</w:t>
      </w:r>
      <w:r w:rsidR="002B7A27">
        <w:rPr>
          <w:rFonts w:ascii="Arial" w:hAnsi="Arial" w:cs="Arial"/>
          <w:sz w:val="18"/>
        </w:rPr>
        <w:t xml:space="preserve"> come to the</w:t>
      </w:r>
      <w:r w:rsidR="000C4A14" w:rsidRPr="00F91907">
        <w:rPr>
          <w:rFonts w:ascii="Arial" w:hAnsi="Arial" w:cs="Arial"/>
          <w:sz w:val="18"/>
        </w:rPr>
        <w:t xml:space="preserve"> SHINE Orientation as </w:t>
      </w:r>
      <w:r>
        <w:rPr>
          <w:rFonts w:ascii="Arial" w:hAnsi="Arial" w:cs="Arial"/>
          <w:sz w:val="18"/>
        </w:rPr>
        <w:t>described in the preceding section</w:t>
      </w:r>
      <w:r w:rsidR="000C4A14" w:rsidRPr="00F91907">
        <w:rPr>
          <w:rFonts w:ascii="Arial" w:hAnsi="Arial" w:cs="Arial"/>
          <w:sz w:val="18"/>
        </w:rPr>
        <w:t xml:space="preserve">.  </w:t>
      </w:r>
      <w:r w:rsidR="002B7A27">
        <w:rPr>
          <w:rFonts w:ascii="Arial" w:hAnsi="Arial" w:cs="Arial"/>
          <w:sz w:val="18"/>
        </w:rPr>
        <w:t>BE ON TIME</w:t>
      </w:r>
      <w:r w:rsidR="00E01133">
        <w:rPr>
          <w:rFonts w:ascii="Arial" w:hAnsi="Arial" w:cs="Arial"/>
          <w:sz w:val="18"/>
        </w:rPr>
        <w:t xml:space="preserve">; we will cover essential material in 30 minutes. Shift scheduling takes place immediately after you complete Orientation. </w:t>
      </w:r>
      <w:r w:rsidR="000C4A14" w:rsidRPr="00F91907">
        <w:rPr>
          <w:rFonts w:ascii="Arial" w:hAnsi="Arial" w:cs="Arial"/>
          <w:sz w:val="18"/>
        </w:rPr>
        <w:t xml:space="preserve">Any scheduling conflicts with Orientation should be resolved </w:t>
      </w:r>
      <w:r w:rsidR="000C4A14" w:rsidRPr="00F91907">
        <w:rPr>
          <w:rFonts w:ascii="Arial" w:hAnsi="Arial" w:cs="Arial"/>
          <w:i/>
          <w:sz w:val="18"/>
        </w:rPr>
        <w:t>BEFORE that date</w:t>
      </w:r>
      <w:r w:rsidR="000C4A14" w:rsidRPr="00F91907">
        <w:rPr>
          <w:rFonts w:ascii="Arial" w:hAnsi="Arial" w:cs="Arial"/>
          <w:sz w:val="18"/>
        </w:rPr>
        <w:t>; please contact us.</w:t>
      </w:r>
      <w:r w:rsidR="002B7A27">
        <w:rPr>
          <w:rFonts w:ascii="Arial" w:hAnsi="Arial" w:cs="Arial"/>
          <w:sz w:val="18"/>
        </w:rPr>
        <w:t xml:space="preserve"> No make-up orientations will be scheduled for volunteers who come forward after the pre-scheduled Orientation date.</w:t>
      </w:r>
    </w:p>
    <w:p w:rsidR="000C4A14" w:rsidRDefault="000C4A14">
      <w:pPr>
        <w:pStyle w:val="BodyText"/>
        <w:rPr>
          <w:rFonts w:ascii="Arial" w:hAnsi="Arial" w:cs="Arial"/>
          <w:sz w:val="18"/>
        </w:rPr>
      </w:pPr>
    </w:p>
    <w:p w:rsidR="009E39BF" w:rsidRPr="009E39BF" w:rsidRDefault="009E39BF">
      <w:pPr>
        <w:pStyle w:val="BodyText"/>
        <w:rPr>
          <w:rFonts w:ascii="Arial" w:hAnsi="Arial" w:cs="Arial"/>
          <w:sz w:val="18"/>
        </w:rPr>
      </w:pPr>
    </w:p>
    <w:p w:rsidR="000C4A14" w:rsidRPr="009E39BF" w:rsidRDefault="000C4A14" w:rsidP="00464612">
      <w:pPr>
        <w:rPr>
          <w:rFonts w:ascii="Arial" w:hAnsi="Arial" w:cs="Arial"/>
          <w:b/>
          <w:sz w:val="18"/>
          <w:u w:val="single"/>
        </w:rPr>
      </w:pPr>
      <w:r w:rsidRPr="009E39BF">
        <w:rPr>
          <w:rFonts w:ascii="Arial" w:hAnsi="Arial" w:cs="Arial"/>
          <w:b/>
          <w:sz w:val="18"/>
          <w:u w:val="single"/>
        </w:rPr>
        <w:t>FOR FURTHER INFORMATION</w:t>
      </w:r>
      <w:r w:rsidR="00B54916">
        <w:rPr>
          <w:rFonts w:ascii="Arial" w:hAnsi="Arial" w:cs="Arial"/>
          <w:b/>
          <w:sz w:val="18"/>
          <w:u w:val="single"/>
        </w:rPr>
        <w:t xml:space="preserve"> &amp; LEADERSHIP OPPORTUNITIES</w:t>
      </w:r>
      <w:r w:rsidRPr="009E39BF">
        <w:rPr>
          <w:rFonts w:ascii="Arial" w:hAnsi="Arial" w:cs="Arial"/>
          <w:b/>
          <w:sz w:val="18"/>
          <w:u w:val="single"/>
        </w:rPr>
        <w:t>:</w:t>
      </w:r>
    </w:p>
    <w:p w:rsidR="009E39BF" w:rsidRDefault="009E39BF" w:rsidP="002C7A71">
      <w:pPr>
        <w:numPr>
          <w:ilvl w:val="0"/>
          <w:numId w:val="10"/>
        </w:numPr>
        <w:rPr>
          <w:rFonts w:ascii="Arial" w:hAnsi="Arial" w:cs="Arial"/>
          <w:b/>
          <w:sz w:val="18"/>
        </w:rPr>
      </w:pPr>
      <w:r w:rsidRPr="009E39BF">
        <w:rPr>
          <w:rFonts w:ascii="Arial" w:hAnsi="Arial" w:cs="Arial"/>
          <w:sz w:val="18"/>
          <w:szCs w:val="18"/>
        </w:rPr>
        <w:t>Please visit our website. (in the “</w:t>
      </w:r>
      <w:r w:rsidR="002C7A71">
        <w:rPr>
          <w:rFonts w:ascii="Arial" w:hAnsi="Arial" w:cs="Arial"/>
          <w:sz w:val="18"/>
          <w:szCs w:val="18"/>
        </w:rPr>
        <w:t>Find a Project</w:t>
      </w:r>
      <w:r w:rsidRPr="009E39BF">
        <w:rPr>
          <w:rFonts w:ascii="Arial" w:hAnsi="Arial" w:cs="Arial"/>
          <w:sz w:val="18"/>
          <w:szCs w:val="18"/>
        </w:rPr>
        <w:t>” tab, you’ll see SHINE)</w:t>
      </w:r>
      <w:r>
        <w:rPr>
          <w:rFonts w:ascii="Arial" w:hAnsi="Arial" w:cs="Arial"/>
          <w:sz w:val="21"/>
          <w:szCs w:val="21"/>
        </w:rPr>
        <w:t xml:space="preserve">   </w:t>
      </w:r>
      <w:hyperlink r:id="rId9" w:history="1">
        <w:r w:rsidR="002C7A71" w:rsidRPr="002C7A71">
          <w:rPr>
            <w:rStyle w:val="Hyperlink"/>
            <w:rFonts w:ascii="Arial" w:hAnsi="Arial" w:cs="Arial"/>
            <w:sz w:val="18"/>
            <w:szCs w:val="18"/>
          </w:rPr>
          <w:t>https://servicelearning.chaminade.edu/</w:t>
        </w:r>
      </w:hyperlink>
      <w:r w:rsidR="002C7A71" w:rsidRPr="002C7A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</w:t>
      </w:r>
    </w:p>
    <w:p w:rsidR="009F4F7F" w:rsidRDefault="00B54916" w:rsidP="00464612">
      <w:pPr>
        <w:numPr>
          <w:ilvl w:val="0"/>
          <w:numId w:val="10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</w:t>
      </w:r>
      <w:r w:rsidR="000C4A14" w:rsidRPr="009E39BF">
        <w:rPr>
          <w:rFonts w:ascii="Arial" w:hAnsi="Arial" w:cs="Arial"/>
          <w:sz w:val="18"/>
        </w:rPr>
        <w:t xml:space="preserve">ontact the Project </w:t>
      </w:r>
      <w:r w:rsidR="00F91907">
        <w:rPr>
          <w:rFonts w:ascii="Arial" w:hAnsi="Arial" w:cs="Arial"/>
          <w:sz w:val="18"/>
        </w:rPr>
        <w:t>SHINE Director</w:t>
      </w:r>
      <w:r w:rsidR="000C4A14" w:rsidRPr="009E39BF">
        <w:rPr>
          <w:rFonts w:ascii="Arial" w:hAnsi="Arial" w:cs="Arial"/>
          <w:sz w:val="18"/>
        </w:rPr>
        <w:t>, Candice Sakuda</w:t>
      </w:r>
      <w:r w:rsidR="00F91907">
        <w:rPr>
          <w:rFonts w:ascii="Arial" w:hAnsi="Arial" w:cs="Arial"/>
          <w:sz w:val="18"/>
        </w:rPr>
        <w:t>, at</w:t>
      </w:r>
      <w:r w:rsidR="000C4A14" w:rsidRPr="009E39BF">
        <w:rPr>
          <w:rFonts w:ascii="Arial" w:hAnsi="Arial" w:cs="Arial"/>
          <w:sz w:val="18"/>
        </w:rPr>
        <w:t xml:space="preserve"> </w:t>
      </w:r>
      <w:r w:rsidR="000C4A14" w:rsidRPr="009E39BF">
        <w:rPr>
          <w:rFonts w:ascii="Arial" w:hAnsi="Arial" w:cs="Arial"/>
          <w:b/>
          <w:sz w:val="18"/>
        </w:rPr>
        <w:t>csakuda@chaminade.edu</w:t>
      </w:r>
      <w:r w:rsidR="000C4A14" w:rsidRPr="009E39BF">
        <w:rPr>
          <w:rFonts w:ascii="Arial" w:hAnsi="Arial" w:cs="Arial"/>
          <w:sz w:val="18"/>
        </w:rPr>
        <w:t xml:space="preserve">. </w:t>
      </w:r>
    </w:p>
    <w:p w:rsidR="000C4A14" w:rsidRPr="00B54916" w:rsidRDefault="000C4A14" w:rsidP="00464612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9E39BF">
        <w:rPr>
          <w:rFonts w:ascii="Arial" w:hAnsi="Arial" w:cs="Arial"/>
          <w:sz w:val="18"/>
        </w:rPr>
        <w:t>If you are intereste</w:t>
      </w:r>
      <w:r w:rsidR="00F91907">
        <w:rPr>
          <w:rFonts w:ascii="Arial" w:hAnsi="Arial" w:cs="Arial"/>
          <w:sz w:val="18"/>
        </w:rPr>
        <w:t>d in becoming</w:t>
      </w:r>
      <w:r w:rsidRPr="009E39BF">
        <w:rPr>
          <w:rFonts w:ascii="Arial" w:hAnsi="Arial" w:cs="Arial"/>
          <w:sz w:val="18"/>
        </w:rPr>
        <w:t xml:space="preserve"> a site coordinator or student leader, </w:t>
      </w:r>
      <w:r w:rsidR="00F91907">
        <w:rPr>
          <w:rFonts w:ascii="Arial" w:hAnsi="Arial" w:cs="Arial"/>
          <w:sz w:val="18"/>
        </w:rPr>
        <w:t>please send an email before the end of the first week of classes</w:t>
      </w:r>
      <w:r w:rsidRPr="009E39BF">
        <w:rPr>
          <w:rFonts w:ascii="Arial" w:hAnsi="Arial" w:cs="Arial"/>
          <w:sz w:val="18"/>
        </w:rPr>
        <w:t>.</w:t>
      </w:r>
    </w:p>
    <w:sectPr w:rsidR="000C4A14" w:rsidRPr="00B54916" w:rsidSect="008574D0">
      <w:pgSz w:w="12240" w:h="15840"/>
      <w:pgMar w:top="1008" w:right="1152" w:bottom="1008" w:left="1152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FFD"/>
    <w:multiLevelType w:val="hybridMultilevel"/>
    <w:tmpl w:val="30360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84238"/>
    <w:multiLevelType w:val="hybridMultilevel"/>
    <w:tmpl w:val="14E6FF44"/>
    <w:lvl w:ilvl="0" w:tplc="96445D5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FEAA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6E7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F08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6C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A85F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ED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1E3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0A1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57121"/>
    <w:multiLevelType w:val="hybridMultilevel"/>
    <w:tmpl w:val="05CA530A"/>
    <w:lvl w:ilvl="0" w:tplc="BAAAB802">
      <w:start w:val="1"/>
      <w:numFmt w:val="upperRoman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09EE5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64CCB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C6DC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DC60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6286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B6C45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21618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DC4C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5927CD"/>
    <w:multiLevelType w:val="hybridMultilevel"/>
    <w:tmpl w:val="B560B7FA"/>
    <w:lvl w:ilvl="0" w:tplc="631488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C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EE4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C27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EF9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36E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4F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F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8B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01B43"/>
    <w:multiLevelType w:val="hybridMultilevel"/>
    <w:tmpl w:val="D5F46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A25F7"/>
    <w:multiLevelType w:val="hybridMultilevel"/>
    <w:tmpl w:val="81E0F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4620F"/>
    <w:multiLevelType w:val="singleLevel"/>
    <w:tmpl w:val="E206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7">
    <w:nsid w:val="461D795E"/>
    <w:multiLevelType w:val="hybridMultilevel"/>
    <w:tmpl w:val="462C7D14"/>
    <w:lvl w:ilvl="0" w:tplc="9EF82E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9C9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ABC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4A7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08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3AA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06C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4B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4AF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4A156E"/>
    <w:multiLevelType w:val="hybridMultilevel"/>
    <w:tmpl w:val="8250A846"/>
    <w:lvl w:ilvl="0" w:tplc="6BF896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9DA25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FE98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7686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0051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CE80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4291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D8DF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B2B0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AC2146F"/>
    <w:multiLevelType w:val="singleLevel"/>
    <w:tmpl w:val="2000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8F9635D"/>
    <w:multiLevelType w:val="hybridMultilevel"/>
    <w:tmpl w:val="56DEDB1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6FE73F34"/>
    <w:multiLevelType w:val="hybridMultilevel"/>
    <w:tmpl w:val="70A28E9C"/>
    <w:lvl w:ilvl="0" w:tplc="D7D6C3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8E4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EAA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C9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84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602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3A8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01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764B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AB62C5"/>
    <w:multiLevelType w:val="hybridMultilevel"/>
    <w:tmpl w:val="F146AEA6"/>
    <w:lvl w:ilvl="0" w:tplc="943412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5371"/>
    <w:rsid w:val="000504F4"/>
    <w:rsid w:val="00053E06"/>
    <w:rsid w:val="00056A1A"/>
    <w:rsid w:val="00086D1E"/>
    <w:rsid w:val="000A1CB3"/>
    <w:rsid w:val="000C1DAE"/>
    <w:rsid w:val="000C4A14"/>
    <w:rsid w:val="00136D76"/>
    <w:rsid w:val="001404EF"/>
    <w:rsid w:val="00166F43"/>
    <w:rsid w:val="00172C9A"/>
    <w:rsid w:val="001749F6"/>
    <w:rsid w:val="002368D7"/>
    <w:rsid w:val="00282063"/>
    <w:rsid w:val="002A554B"/>
    <w:rsid w:val="002B7A27"/>
    <w:rsid w:val="002C7A71"/>
    <w:rsid w:val="002E2560"/>
    <w:rsid w:val="003965B1"/>
    <w:rsid w:val="003A06B2"/>
    <w:rsid w:val="003B41F1"/>
    <w:rsid w:val="003D4D47"/>
    <w:rsid w:val="003F0DA1"/>
    <w:rsid w:val="003F45CB"/>
    <w:rsid w:val="003F759D"/>
    <w:rsid w:val="0042439F"/>
    <w:rsid w:val="00453D1E"/>
    <w:rsid w:val="00464612"/>
    <w:rsid w:val="00465D0B"/>
    <w:rsid w:val="004808A1"/>
    <w:rsid w:val="004B20C9"/>
    <w:rsid w:val="004C1E44"/>
    <w:rsid w:val="004E1A80"/>
    <w:rsid w:val="004F5371"/>
    <w:rsid w:val="005277D0"/>
    <w:rsid w:val="0054352A"/>
    <w:rsid w:val="00547C5D"/>
    <w:rsid w:val="005523D6"/>
    <w:rsid w:val="005B5A9C"/>
    <w:rsid w:val="005D77C3"/>
    <w:rsid w:val="00640ED5"/>
    <w:rsid w:val="006519F8"/>
    <w:rsid w:val="00694362"/>
    <w:rsid w:val="006D05EA"/>
    <w:rsid w:val="00734883"/>
    <w:rsid w:val="00750F42"/>
    <w:rsid w:val="007629F5"/>
    <w:rsid w:val="00796C62"/>
    <w:rsid w:val="007A101F"/>
    <w:rsid w:val="007A2835"/>
    <w:rsid w:val="007D5E68"/>
    <w:rsid w:val="00844B49"/>
    <w:rsid w:val="008574D0"/>
    <w:rsid w:val="008B607C"/>
    <w:rsid w:val="008C27D8"/>
    <w:rsid w:val="00940F0A"/>
    <w:rsid w:val="00945E91"/>
    <w:rsid w:val="009C0E59"/>
    <w:rsid w:val="009E39BF"/>
    <w:rsid w:val="009F0023"/>
    <w:rsid w:val="009F4F7F"/>
    <w:rsid w:val="00A07ED0"/>
    <w:rsid w:val="00A61EA6"/>
    <w:rsid w:val="00AE4D83"/>
    <w:rsid w:val="00AE4F0F"/>
    <w:rsid w:val="00AF1131"/>
    <w:rsid w:val="00AF37E6"/>
    <w:rsid w:val="00B254D7"/>
    <w:rsid w:val="00B37B10"/>
    <w:rsid w:val="00B54916"/>
    <w:rsid w:val="00BB0112"/>
    <w:rsid w:val="00BC3FF1"/>
    <w:rsid w:val="00BD36BF"/>
    <w:rsid w:val="00BE3351"/>
    <w:rsid w:val="00C30E41"/>
    <w:rsid w:val="00C62633"/>
    <w:rsid w:val="00C67515"/>
    <w:rsid w:val="00C72046"/>
    <w:rsid w:val="00C93B12"/>
    <w:rsid w:val="00D11CBD"/>
    <w:rsid w:val="00D25781"/>
    <w:rsid w:val="00D529D0"/>
    <w:rsid w:val="00D839B3"/>
    <w:rsid w:val="00DA32AF"/>
    <w:rsid w:val="00E01133"/>
    <w:rsid w:val="00ED598F"/>
    <w:rsid w:val="00EE0C82"/>
    <w:rsid w:val="00EF629F"/>
    <w:rsid w:val="00F363E7"/>
    <w:rsid w:val="00F83D3C"/>
    <w:rsid w:val="00F91907"/>
    <w:rsid w:val="00F93E60"/>
    <w:rsid w:val="00FE7CDC"/>
    <w:rsid w:val="00FF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D0"/>
  </w:style>
  <w:style w:type="paragraph" w:styleId="Heading1">
    <w:name w:val="heading 1"/>
    <w:basedOn w:val="Normal"/>
    <w:next w:val="Normal"/>
    <w:qFormat/>
    <w:rsid w:val="008574D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574D0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8574D0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574D0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574D0"/>
    <w:pPr>
      <w:keepNext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8574D0"/>
    <w:pPr>
      <w:keepNext/>
      <w:jc w:val="center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rsid w:val="008574D0"/>
    <w:pPr>
      <w:keepNext/>
      <w:numPr>
        <w:numId w:val="8"/>
      </w:numPr>
      <w:tabs>
        <w:tab w:val="clear" w:pos="1440"/>
        <w:tab w:val="num" w:pos="990"/>
      </w:tabs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74D0"/>
    <w:pPr>
      <w:jc w:val="center"/>
    </w:pPr>
    <w:rPr>
      <w:b/>
    </w:rPr>
  </w:style>
  <w:style w:type="paragraph" w:styleId="PlainText">
    <w:name w:val="Plain Text"/>
    <w:basedOn w:val="Normal"/>
    <w:rsid w:val="008574D0"/>
    <w:rPr>
      <w:rFonts w:ascii="Courier New" w:hAnsi="Courier New"/>
    </w:rPr>
  </w:style>
  <w:style w:type="character" w:styleId="Hyperlink">
    <w:name w:val="Hyperlink"/>
    <w:rsid w:val="008574D0"/>
    <w:rPr>
      <w:color w:val="0000FF"/>
      <w:u w:val="single"/>
    </w:rPr>
  </w:style>
  <w:style w:type="character" w:styleId="FollowedHyperlink">
    <w:name w:val="FollowedHyperlink"/>
    <w:rsid w:val="008574D0"/>
    <w:rPr>
      <w:color w:val="800080"/>
      <w:u w:val="single"/>
    </w:rPr>
  </w:style>
  <w:style w:type="paragraph" w:styleId="BodyText">
    <w:name w:val="Body Text"/>
    <w:basedOn w:val="Normal"/>
    <w:rsid w:val="008574D0"/>
    <w:rPr>
      <w:sz w:val="24"/>
    </w:rPr>
  </w:style>
  <w:style w:type="paragraph" w:styleId="BodyText2">
    <w:name w:val="Body Text 2"/>
    <w:basedOn w:val="Normal"/>
    <w:rsid w:val="008574D0"/>
    <w:pPr>
      <w:jc w:val="center"/>
    </w:pPr>
  </w:style>
  <w:style w:type="character" w:styleId="HTMLTypewriter">
    <w:name w:val="HTML Typewriter"/>
    <w:rsid w:val="008574D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52A"/>
    <w:pPr>
      <w:ind w:left="720"/>
      <w:contextualSpacing/>
    </w:pPr>
  </w:style>
  <w:style w:type="paragraph" w:customStyle="1" w:styleId="Body">
    <w:name w:val="Body"/>
    <w:rsid w:val="002368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D0"/>
  </w:style>
  <w:style w:type="paragraph" w:styleId="Heading1">
    <w:name w:val="heading 1"/>
    <w:basedOn w:val="Normal"/>
    <w:next w:val="Normal"/>
    <w:qFormat/>
    <w:rsid w:val="008574D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574D0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8574D0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574D0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574D0"/>
    <w:pPr>
      <w:keepNext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8574D0"/>
    <w:pPr>
      <w:keepNext/>
      <w:jc w:val="center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rsid w:val="008574D0"/>
    <w:pPr>
      <w:keepNext/>
      <w:numPr>
        <w:numId w:val="8"/>
      </w:numPr>
      <w:tabs>
        <w:tab w:val="clear" w:pos="1440"/>
        <w:tab w:val="num" w:pos="990"/>
      </w:tabs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74D0"/>
    <w:pPr>
      <w:jc w:val="center"/>
    </w:pPr>
    <w:rPr>
      <w:b/>
    </w:rPr>
  </w:style>
  <w:style w:type="paragraph" w:styleId="PlainText">
    <w:name w:val="Plain Text"/>
    <w:basedOn w:val="Normal"/>
    <w:rsid w:val="008574D0"/>
    <w:rPr>
      <w:rFonts w:ascii="Courier New" w:hAnsi="Courier New"/>
    </w:rPr>
  </w:style>
  <w:style w:type="character" w:styleId="Hyperlink">
    <w:name w:val="Hyperlink"/>
    <w:rsid w:val="008574D0"/>
    <w:rPr>
      <w:color w:val="0000FF"/>
      <w:u w:val="single"/>
    </w:rPr>
  </w:style>
  <w:style w:type="character" w:styleId="FollowedHyperlink">
    <w:name w:val="FollowedHyperlink"/>
    <w:rsid w:val="008574D0"/>
    <w:rPr>
      <w:color w:val="800080"/>
      <w:u w:val="single"/>
    </w:rPr>
  </w:style>
  <w:style w:type="paragraph" w:styleId="BodyText">
    <w:name w:val="Body Text"/>
    <w:basedOn w:val="Normal"/>
    <w:rsid w:val="008574D0"/>
    <w:rPr>
      <w:sz w:val="24"/>
    </w:rPr>
  </w:style>
  <w:style w:type="paragraph" w:styleId="BodyText2">
    <w:name w:val="Body Text 2"/>
    <w:basedOn w:val="Normal"/>
    <w:rsid w:val="008574D0"/>
    <w:pPr>
      <w:jc w:val="center"/>
    </w:pPr>
  </w:style>
  <w:style w:type="character" w:styleId="HTMLTypewriter">
    <w:name w:val="HTML Typewriter"/>
    <w:rsid w:val="008574D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sciences.hawaii.edu/access/engagement/service-learn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piolaniserve.weebly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learning.chaminade.ed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elearning.chaminad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</CharactersWithSpaces>
  <SharedDoc>false</SharedDoc>
  <HLinks>
    <vt:vector size="24" baseType="variant">
      <vt:variant>
        <vt:i4>8060940</vt:i4>
      </vt:variant>
      <vt:variant>
        <vt:i4>9</vt:i4>
      </vt:variant>
      <vt:variant>
        <vt:i4>0</vt:i4>
      </vt:variant>
      <vt:variant>
        <vt:i4>5</vt:i4>
      </vt:variant>
      <vt:variant>
        <vt:lpwstr>http://www.chaminade.edu/service_learning/</vt:lpwstr>
      </vt:variant>
      <vt:variant>
        <vt:lpwstr/>
      </vt:variant>
      <vt:variant>
        <vt:i4>3276837</vt:i4>
      </vt:variant>
      <vt:variant>
        <vt:i4>6</vt:i4>
      </vt:variant>
      <vt:variant>
        <vt:i4>0</vt:i4>
      </vt:variant>
      <vt:variant>
        <vt:i4>5</vt:i4>
      </vt:variant>
      <vt:variant>
        <vt:lpwstr>http://www2.hawaii.edu/~csssl/pages/forms.html</vt:lpwstr>
      </vt:variant>
      <vt:variant>
        <vt:lpwstr/>
      </vt:variant>
      <vt:variant>
        <vt:i4>5373962</vt:i4>
      </vt:variant>
      <vt:variant>
        <vt:i4>3</vt:i4>
      </vt:variant>
      <vt:variant>
        <vt:i4>0</vt:i4>
      </vt:variant>
      <vt:variant>
        <vt:i4>5</vt:i4>
      </vt:variant>
      <vt:variant>
        <vt:lpwstr>http://www.kcc.hawaii.edu/object/servicelearning.html</vt:lpwstr>
      </vt:variant>
      <vt:variant>
        <vt:lpwstr/>
      </vt:variant>
      <vt:variant>
        <vt:i4>8060940</vt:i4>
      </vt:variant>
      <vt:variant>
        <vt:i4>0</vt:i4>
      </vt:variant>
      <vt:variant>
        <vt:i4>0</vt:i4>
      </vt:variant>
      <vt:variant>
        <vt:i4>5</vt:i4>
      </vt:variant>
      <vt:variant>
        <vt:lpwstr>http://www.chaminade.edu/service_learning/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3</cp:revision>
  <cp:lastPrinted>2010-01-10T21:26:00Z</cp:lastPrinted>
  <dcterms:created xsi:type="dcterms:W3CDTF">2018-12-22T00:16:00Z</dcterms:created>
  <dcterms:modified xsi:type="dcterms:W3CDTF">2019-01-05T19:08:00Z</dcterms:modified>
</cp:coreProperties>
</file>